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D96862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ДМИТРИЕ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061367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812F27" w:rsidRPr="00DC08B1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 w:rsidRPr="00DC08B1">
        <w:rPr>
          <w:rFonts w:ascii="Times New Roman" w:hAnsi="Times New Roman" w:cs="Times New Roman"/>
          <w:b/>
          <w:spacing w:val="24"/>
          <w:sz w:val="28"/>
          <w:szCs w:val="28"/>
        </w:rPr>
        <w:t>ГО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p w:rsidR="002B78C5" w:rsidRDefault="002B78C5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:rsidTr="00D82191">
        <w:trPr>
          <w:trHeight w:val="375"/>
        </w:trPr>
        <w:tc>
          <w:tcPr>
            <w:tcW w:w="3261" w:type="dxa"/>
            <w:hideMark/>
          </w:tcPr>
          <w:p w:rsidR="003628AE" w:rsidRPr="003F53D9" w:rsidRDefault="000C05C1" w:rsidP="007A464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CE1AF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6470A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A4640">
              <w:rPr>
                <w:rFonts w:ascii="Times New Roman" w:hAnsi="Times New Roman" w:cs="Times New Roman"/>
                <w:sz w:val="28"/>
              </w:rPr>
              <w:t>30</w:t>
            </w:r>
            <w:r w:rsidR="00EB67CF">
              <w:rPr>
                <w:rFonts w:ascii="Times New Roman" w:hAnsi="Times New Roman" w:cs="Times New Roman"/>
                <w:sz w:val="28"/>
              </w:rPr>
              <w:t>.</w:t>
            </w:r>
            <w:r w:rsidR="008C7B3A">
              <w:rPr>
                <w:rFonts w:ascii="Times New Roman" w:hAnsi="Times New Roman" w:cs="Times New Roman"/>
                <w:sz w:val="28"/>
              </w:rPr>
              <w:t>0</w:t>
            </w:r>
            <w:r w:rsidR="005F3CE8">
              <w:rPr>
                <w:rFonts w:ascii="Times New Roman" w:hAnsi="Times New Roman" w:cs="Times New Roman"/>
                <w:sz w:val="28"/>
              </w:rPr>
              <w:t>6</w:t>
            </w:r>
            <w:r w:rsidR="006A46DE">
              <w:rPr>
                <w:rFonts w:ascii="Times New Roman" w:hAnsi="Times New Roman" w:cs="Times New Roman"/>
                <w:sz w:val="28"/>
              </w:rPr>
              <w:t>.2021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3F53D9" w:rsidRDefault="003628AE" w:rsidP="000C05C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 № </w:t>
            </w:r>
            <w:r w:rsidR="001A272C">
              <w:rPr>
                <w:rFonts w:ascii="Times New Roman" w:hAnsi="Times New Roman" w:cs="Times New Roman"/>
                <w:sz w:val="28"/>
              </w:rPr>
              <w:t>65/167</w:t>
            </w:r>
          </w:p>
        </w:tc>
      </w:tr>
      <w:tr w:rsidR="003628AE" w:rsidRPr="003F53D9" w:rsidTr="00D82191">
        <w:tc>
          <w:tcPr>
            <w:tcW w:w="3261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2B78C5" w:rsidRDefault="002B78C5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628AE" w:rsidRDefault="003628AE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0C05C1">
              <w:rPr>
                <w:rFonts w:ascii="Times New Roman" w:hAnsi="Times New Roman" w:cs="Times New Roman"/>
              </w:rPr>
              <w:t xml:space="preserve"> </w:t>
            </w:r>
            <w:r w:rsidR="00D96862">
              <w:rPr>
                <w:rFonts w:ascii="Times New Roman" w:hAnsi="Times New Roman" w:cs="Times New Roman"/>
              </w:rPr>
              <w:t>Дмитрие</w:t>
            </w:r>
            <w:r w:rsidRPr="003F53D9">
              <w:rPr>
                <w:rFonts w:ascii="Times New Roman" w:hAnsi="Times New Roman" w:cs="Times New Roman"/>
              </w:rPr>
              <w:t>вка</w:t>
            </w:r>
          </w:p>
          <w:p w:rsidR="002B78C5" w:rsidRPr="003F53D9" w:rsidRDefault="002B78C5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>
        <w:rPr>
          <w:rFonts w:ascii="Times New Roman" w:hAnsi="Times New Roman" w:cs="Times New Roman"/>
          <w:b/>
          <w:sz w:val="28"/>
          <w:szCs w:val="28"/>
        </w:rPr>
        <w:t>вского  муниципального образования Духовницкого муниципального района Саратовской области</w:t>
      </w:r>
    </w:p>
    <w:p w:rsidR="00AF3841" w:rsidRDefault="00DC08B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96862" w:rsidRPr="00DC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25.12.2020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96862"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54/135</w:t>
      </w:r>
      <w:r w:rsidR="00D9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 w:rsidR="00AF3841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Духовницкого муниципального района Саратовской </w:t>
      </w:r>
      <w:r w:rsidR="00061367">
        <w:rPr>
          <w:rFonts w:ascii="Times New Roman" w:hAnsi="Times New Roman" w:cs="Times New Roman"/>
          <w:b/>
          <w:sz w:val="28"/>
          <w:szCs w:val="28"/>
        </w:rPr>
        <w:t>области  на 202</w:t>
      </w:r>
      <w:r w:rsidR="006A46DE">
        <w:rPr>
          <w:rFonts w:ascii="Times New Roman" w:hAnsi="Times New Roman" w:cs="Times New Roman"/>
          <w:b/>
          <w:sz w:val="28"/>
          <w:szCs w:val="28"/>
        </w:rPr>
        <w:t>1</w:t>
      </w:r>
      <w:r w:rsidR="00522B1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3628AE" w:rsidRDefault="003628AE" w:rsidP="003628AE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сельский Совет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B2622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и дополнение в решение сельского Совета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 Духовницкого муниципального района Саратовской области</w:t>
      </w:r>
      <w:r w:rsidR="00D96862">
        <w:rPr>
          <w:rFonts w:ascii="Times New Roman" w:hAnsi="Times New Roman" w:cs="Times New Roman"/>
          <w:sz w:val="28"/>
          <w:szCs w:val="28"/>
        </w:rPr>
        <w:t xml:space="preserve"> </w:t>
      </w:r>
      <w:r w:rsidR="00DC08B1">
        <w:rPr>
          <w:rFonts w:ascii="Times New Roman" w:hAnsi="Times New Roman" w:cs="Times New Roman"/>
          <w:sz w:val="28"/>
          <w:szCs w:val="28"/>
        </w:rPr>
        <w:t xml:space="preserve">от </w:t>
      </w:r>
      <w:r w:rsidR="00BA2817" w:rsidRPr="002F6690">
        <w:rPr>
          <w:rFonts w:ascii="Times New Roman" w:hAnsi="Times New Roman" w:cs="Times New Roman"/>
          <w:sz w:val="28"/>
          <w:szCs w:val="28"/>
        </w:rPr>
        <w:t>2</w:t>
      </w:r>
      <w:r w:rsidR="002F6690" w:rsidRPr="002F6690">
        <w:rPr>
          <w:rFonts w:ascii="Times New Roman" w:hAnsi="Times New Roman" w:cs="Times New Roman"/>
          <w:sz w:val="28"/>
          <w:szCs w:val="28"/>
        </w:rPr>
        <w:t>5.12.2020</w:t>
      </w:r>
      <w:r w:rsidRPr="002F66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6690" w:rsidRPr="002F6690">
        <w:rPr>
          <w:rFonts w:ascii="Times New Roman" w:hAnsi="Times New Roman" w:cs="Times New Roman"/>
          <w:sz w:val="28"/>
          <w:szCs w:val="28"/>
        </w:rPr>
        <w:t>54/135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Духовницкого муниципального р</w:t>
      </w:r>
      <w:r w:rsidR="008E3FBF">
        <w:rPr>
          <w:rFonts w:ascii="Times New Roman" w:hAnsi="Times New Roman" w:cs="Times New Roman"/>
          <w:sz w:val="28"/>
          <w:szCs w:val="28"/>
        </w:rPr>
        <w:t>а</w:t>
      </w:r>
      <w:r w:rsidR="006A46DE">
        <w:rPr>
          <w:rFonts w:ascii="Times New Roman" w:hAnsi="Times New Roman" w:cs="Times New Roman"/>
          <w:sz w:val="28"/>
          <w:szCs w:val="28"/>
        </w:rPr>
        <w:t>йона Саратовской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год» </w:t>
      </w:r>
      <w:r w:rsidR="008C7B3A" w:rsidRPr="008C7B3A">
        <w:rPr>
          <w:rFonts w:ascii="Times New Roman" w:hAnsi="Times New Roman" w:cs="Times New Roman"/>
          <w:sz w:val="28"/>
          <w:szCs w:val="28"/>
        </w:rPr>
        <w:t>(</w:t>
      </w:r>
      <w:r w:rsidR="001A272C" w:rsidRPr="00985A78">
        <w:rPr>
          <w:rFonts w:ascii="Times New Roman" w:hAnsi="Times New Roman" w:cs="Times New Roman"/>
          <w:color w:val="FF0000"/>
          <w:sz w:val="28"/>
          <w:szCs w:val="28"/>
        </w:rPr>
        <w:t>с изменениями от 27.01.2021г № 56/138, от 30.04.2021г № 62/156</w:t>
      </w:r>
      <w:r w:rsidR="001A272C">
        <w:rPr>
          <w:rFonts w:ascii="Times New Roman" w:hAnsi="Times New Roman" w:cs="Times New Roman"/>
          <w:color w:val="FF0000"/>
          <w:sz w:val="28"/>
          <w:szCs w:val="28"/>
        </w:rPr>
        <w:t>., от 25.05.2021г.№ 63/158.,№ 64/162 от 24.06.2021г.</w:t>
      </w:r>
      <w:r w:rsidR="001A272C" w:rsidRPr="00AD6DA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A272C">
        <w:rPr>
          <w:rFonts w:ascii="Times New Roman" w:hAnsi="Times New Roman" w:cs="Times New Roman"/>
          <w:sz w:val="28"/>
          <w:szCs w:val="28"/>
        </w:rPr>
        <w:t xml:space="preserve"> </w:t>
      </w:r>
      <w:r w:rsidR="008C7B3A">
        <w:rPr>
          <w:rFonts w:ascii="Times New Roman" w:hAnsi="Times New Roman" w:cs="Times New Roman"/>
          <w:sz w:val="28"/>
          <w:szCs w:val="28"/>
        </w:rPr>
        <w:t xml:space="preserve"> </w:t>
      </w:r>
      <w:r w:rsidR="00374ADD">
        <w:rPr>
          <w:rFonts w:ascii="Times New Roman" w:hAnsi="Times New Roman" w:cs="Times New Roman"/>
          <w:sz w:val="28"/>
          <w:szCs w:val="28"/>
        </w:rPr>
        <w:t>в приложения №</w:t>
      </w:r>
      <w:r w:rsidR="005F3CE8">
        <w:rPr>
          <w:rFonts w:ascii="Times New Roman" w:hAnsi="Times New Roman" w:cs="Times New Roman"/>
          <w:sz w:val="28"/>
          <w:szCs w:val="28"/>
        </w:rPr>
        <w:t>1,</w:t>
      </w:r>
      <w:r w:rsidR="006C7A54">
        <w:rPr>
          <w:rFonts w:ascii="Times New Roman" w:hAnsi="Times New Roman" w:cs="Times New Roman"/>
          <w:sz w:val="28"/>
          <w:szCs w:val="28"/>
        </w:rPr>
        <w:t>2,3,4</w:t>
      </w:r>
      <w:r w:rsidR="000A1061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№1,2,3,4 настоящего решения</w:t>
      </w:r>
      <w:r w:rsidR="008B2622">
        <w:rPr>
          <w:rFonts w:ascii="Times New Roman" w:hAnsi="Times New Roman" w:cs="Times New Roman"/>
          <w:sz w:val="28"/>
          <w:szCs w:val="28"/>
        </w:rPr>
        <w:t>.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Духовницкого муниципального района произвести уточнения плановых назначений в с</w:t>
      </w:r>
      <w:r w:rsidR="00826D9A">
        <w:rPr>
          <w:rFonts w:ascii="Times New Roman" w:hAnsi="Times New Roman" w:cs="Times New Roman"/>
          <w:sz w:val="28"/>
          <w:szCs w:val="28"/>
        </w:rPr>
        <w:t xml:space="preserve">оответствии с данным решением </w:t>
      </w:r>
      <w:r w:rsidR="001A272C">
        <w:rPr>
          <w:rFonts w:ascii="Times New Roman" w:hAnsi="Times New Roman" w:cs="Times New Roman"/>
          <w:sz w:val="28"/>
          <w:szCs w:val="28"/>
        </w:rPr>
        <w:t>в второ</w:t>
      </w:r>
      <w:r w:rsidR="007A4640">
        <w:rPr>
          <w:rFonts w:ascii="Times New Roman" w:hAnsi="Times New Roman" w:cs="Times New Roman"/>
          <w:sz w:val="28"/>
          <w:szCs w:val="28"/>
        </w:rPr>
        <w:t>м</w:t>
      </w:r>
      <w:r w:rsidR="006A46DE">
        <w:rPr>
          <w:rFonts w:ascii="Times New Roman" w:hAnsi="Times New Roman" w:cs="Times New Roman"/>
          <w:sz w:val="28"/>
          <w:szCs w:val="28"/>
        </w:rPr>
        <w:t xml:space="preserve"> 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862" w:rsidRDefault="00AF3841" w:rsidP="00D968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686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о финансово-бюджетной и социальной политике сельского Совета Дмитриевского муниципального образования.</w:t>
      </w:r>
    </w:p>
    <w:p w:rsidR="00D96862" w:rsidRPr="001A272C" w:rsidRDefault="001A272C" w:rsidP="00D9686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72C">
        <w:rPr>
          <w:rFonts w:ascii="Times New Roman" w:hAnsi="Times New Roman" w:cs="Times New Roman"/>
          <w:sz w:val="28"/>
          <w:szCs w:val="28"/>
        </w:rPr>
        <w:t>Глава Дмитриевского МО                                                             В.И.Кузьминов</w:t>
      </w:r>
    </w:p>
    <w:p w:rsidR="001A272C" w:rsidRDefault="001A272C" w:rsidP="005F3CE8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1A272C" w:rsidRDefault="001A272C" w:rsidP="005F3CE8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1A272C" w:rsidRDefault="001A272C" w:rsidP="005F3CE8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5F3CE8" w:rsidRPr="00E11A7C" w:rsidRDefault="005F3CE8" w:rsidP="005F3CE8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1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5F3CE8" w:rsidRDefault="005F3CE8" w:rsidP="005F3CE8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5F3CE8" w:rsidRPr="00E11A7C" w:rsidRDefault="005F3CE8" w:rsidP="005F3CE8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1A272C">
        <w:rPr>
          <w:rFonts w:ascii="Times New Roman" w:hAnsi="Times New Roman"/>
          <w:color w:val="000000" w:themeColor="text1"/>
          <w:szCs w:val="24"/>
        </w:rPr>
        <w:t xml:space="preserve"> 65/167 </w:t>
      </w:r>
      <w:r w:rsidRPr="00E11A7C">
        <w:rPr>
          <w:rFonts w:ascii="Times New Roman" w:hAnsi="Times New Roman"/>
          <w:color w:val="000000" w:themeColor="text1"/>
          <w:szCs w:val="24"/>
        </w:rPr>
        <w:t>от</w:t>
      </w:r>
      <w:r w:rsidR="007A4640">
        <w:rPr>
          <w:rFonts w:ascii="Times New Roman" w:hAnsi="Times New Roman"/>
          <w:color w:val="000000" w:themeColor="text1"/>
          <w:szCs w:val="24"/>
        </w:rPr>
        <w:t xml:space="preserve"> «30» июня </w:t>
      </w:r>
      <w:r>
        <w:rPr>
          <w:rFonts w:ascii="Times New Roman" w:hAnsi="Times New Roman"/>
          <w:color w:val="000000" w:themeColor="text1"/>
          <w:szCs w:val="24"/>
        </w:rPr>
        <w:t>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5F3CE8" w:rsidRDefault="005F3CE8" w:rsidP="005F3C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1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5F3CE8" w:rsidRDefault="005F3CE8" w:rsidP="005F3C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5F3CE8" w:rsidRPr="00E11A7C" w:rsidRDefault="005F3CE8" w:rsidP="005F3C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5F3CE8" w:rsidRPr="00E11A7C" w:rsidRDefault="005F3CE8" w:rsidP="005F3C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5F3CE8" w:rsidRDefault="005F3CE8" w:rsidP="005F3C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5F3CE8" w:rsidRDefault="005F3CE8" w:rsidP="005F3CE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5F3CE8" w:rsidRPr="00E11A7C" w:rsidRDefault="005F3CE8" w:rsidP="005F3CE8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5F3CE8" w:rsidRDefault="005F3CE8" w:rsidP="005F3C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5F3CE8" w:rsidRDefault="005F3CE8" w:rsidP="005F3C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5F3CE8" w:rsidRDefault="005F3CE8" w:rsidP="005F3C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5F3CE8" w:rsidRPr="00A929DD" w:rsidRDefault="005F3CE8" w:rsidP="005F3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9DD">
        <w:rPr>
          <w:rFonts w:ascii="Times New Roman" w:hAnsi="Times New Roman" w:cs="Times New Roman"/>
          <w:b/>
          <w:sz w:val="24"/>
          <w:szCs w:val="24"/>
        </w:rPr>
        <w:t>Поступления доходов в бюджет</w:t>
      </w:r>
    </w:p>
    <w:p w:rsidR="005F3CE8" w:rsidRPr="00A929DD" w:rsidRDefault="005F3CE8" w:rsidP="005F3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9DD">
        <w:rPr>
          <w:rFonts w:ascii="Times New Roman" w:hAnsi="Times New Roman" w:cs="Times New Roman"/>
          <w:b/>
          <w:sz w:val="24"/>
          <w:szCs w:val="24"/>
        </w:rPr>
        <w:t>Дмитриевского муниципального образования</w:t>
      </w:r>
    </w:p>
    <w:p w:rsidR="005F3CE8" w:rsidRPr="00A929DD" w:rsidRDefault="005F3CE8" w:rsidP="005F3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9DD"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 на 2021 год</w:t>
      </w:r>
    </w:p>
    <w:p w:rsidR="005F3CE8" w:rsidRPr="00A929DD" w:rsidRDefault="005F3CE8" w:rsidP="005F3C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2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(тыс.рублей)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2"/>
        <w:gridCol w:w="4536"/>
        <w:gridCol w:w="2806"/>
      </w:tblGrid>
      <w:tr w:rsidR="005F3CE8" w:rsidRPr="00A929DD" w:rsidTr="00DB4255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 классификации РФ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Сумма</w:t>
            </w:r>
          </w:p>
        </w:tc>
      </w:tr>
      <w:tr w:rsidR="005F3CE8" w:rsidRPr="00A929DD" w:rsidTr="00DB4255">
        <w:trPr>
          <w:trHeight w:val="36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2088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F3CE8" w:rsidRPr="00A929DD" w:rsidTr="00DB4255">
        <w:trPr>
          <w:trHeight w:val="28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2068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F3CE8" w:rsidRPr="00A929DD" w:rsidTr="00DB4255">
        <w:trPr>
          <w:trHeight w:val="26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F3CE8" w:rsidRPr="00A929DD" w:rsidTr="00DB4255">
        <w:trPr>
          <w:trHeight w:val="1182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F3CE8" w:rsidRPr="00A929DD" w:rsidTr="00DB4255">
        <w:trPr>
          <w:trHeight w:val="694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8C7B3A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F3CE8" w:rsidRPr="00A929DD" w:rsidTr="00DB4255">
        <w:trPr>
          <w:trHeight w:val="56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1 05 03000 01 0000 000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3CE8" w:rsidRPr="00A929DD" w:rsidTr="00DB4255">
        <w:trPr>
          <w:trHeight w:val="705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1640,0</w:t>
            </w:r>
          </w:p>
        </w:tc>
      </w:tr>
      <w:tr w:rsidR="005F3CE8" w:rsidRPr="00A929DD" w:rsidTr="00DB4255">
        <w:trPr>
          <w:trHeight w:val="1364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5F3CE8" w:rsidRPr="00A929DD" w:rsidTr="00DB4255">
        <w:trPr>
          <w:trHeight w:val="735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</w:tr>
      <w:tr w:rsidR="005F3CE8" w:rsidRPr="00A929DD" w:rsidTr="00DB4255">
        <w:trPr>
          <w:trHeight w:val="1697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E8" w:rsidRPr="00A929DD" w:rsidTr="00DB4255">
        <w:trPr>
          <w:trHeight w:val="1124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Земельный налог,  с организаций ,обладающих земельным участком, расположенным в границах сельских поселений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3CE8" w:rsidRPr="00A929DD" w:rsidTr="00DB4255">
        <w:trPr>
          <w:trHeight w:val="322"/>
        </w:trPr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5F3CE8" w:rsidRPr="00A929DD" w:rsidTr="00DB4255">
        <w:trPr>
          <w:trHeight w:val="161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F3CE8" w:rsidRPr="00A929DD" w:rsidTr="00DB4255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2088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F3CE8" w:rsidRPr="00A929DD" w:rsidTr="00DB4255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7A4640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</w:t>
            </w:r>
            <w:r w:rsidR="005F3CE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5F3CE8" w:rsidRPr="00A929DD" w:rsidTr="00DB4255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069 202 1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001 10 0001 150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</w:tr>
      <w:tr w:rsidR="005F3CE8" w:rsidRPr="00A929DD" w:rsidTr="00DB4255">
        <w:trPr>
          <w:trHeight w:val="990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069 202 16001 10 0002 150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5F3CE8" w:rsidRPr="00A929DD" w:rsidTr="00DB4255">
        <w:trPr>
          <w:trHeight w:val="990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069 202 35118 10 0000 150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территории, где отсутствуют воинские комиссариаты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F3CE8" w:rsidRPr="00A929DD" w:rsidTr="00DB4255">
        <w:trPr>
          <w:trHeight w:val="990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069 202 40014 10 0000 150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7A464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5F3CE8" w:rsidRPr="00A929DD" w:rsidTr="00DB4255">
        <w:trPr>
          <w:trHeight w:val="990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069 202 49999 10 0054 150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надлежащего уровня оплаты труда в органах местного самоуправления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Default="005F3CE8" w:rsidP="00DB42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F3CE8" w:rsidRPr="00A929DD" w:rsidTr="00DB4255">
        <w:trPr>
          <w:trHeight w:val="217"/>
        </w:trPr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E8" w:rsidRPr="00A929DD" w:rsidRDefault="005F3CE8" w:rsidP="007A464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</w:tbl>
    <w:p w:rsidR="005F3CE8" w:rsidRPr="00AC12CE" w:rsidRDefault="005F3CE8" w:rsidP="005F3C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CE8" w:rsidRPr="00AC12CE" w:rsidRDefault="005F3CE8" w:rsidP="005F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CE8" w:rsidRPr="00AC12CE" w:rsidRDefault="005F3CE8" w:rsidP="005F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CE8" w:rsidRPr="00AC12CE" w:rsidRDefault="005F3CE8" w:rsidP="005F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CE8" w:rsidRDefault="005F3CE8" w:rsidP="005F3C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A272C" w:rsidRPr="001A272C" w:rsidRDefault="001A272C" w:rsidP="001A272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72C">
        <w:rPr>
          <w:rFonts w:ascii="Times New Roman" w:hAnsi="Times New Roman" w:cs="Times New Roman"/>
          <w:sz w:val="28"/>
          <w:szCs w:val="28"/>
        </w:rPr>
        <w:t>Глава Дмитриевского МО                                                             В.И.Кузьминов</w:t>
      </w:r>
    </w:p>
    <w:p w:rsidR="005F3CE8" w:rsidRDefault="005F3CE8" w:rsidP="005F3C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5F3CE8" w:rsidRDefault="005F3CE8" w:rsidP="005F3CE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A272C" w:rsidRDefault="001A272C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1A272C" w:rsidRDefault="001A272C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1A272C" w:rsidRDefault="001A272C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1A272C" w:rsidRDefault="001A272C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0A1061" w:rsidRPr="00E11A7C" w:rsidRDefault="005F3CE8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2</w:t>
      </w:r>
      <w:r w:rsidR="000A1061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A1061" w:rsidRDefault="000A1061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A1061" w:rsidRPr="00E11A7C" w:rsidRDefault="000A1061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1A272C">
        <w:rPr>
          <w:rFonts w:ascii="Times New Roman" w:hAnsi="Times New Roman"/>
          <w:color w:val="000000" w:themeColor="text1"/>
          <w:szCs w:val="24"/>
        </w:rPr>
        <w:t xml:space="preserve"> 65/167 </w:t>
      </w:r>
      <w:r w:rsidRPr="00E11A7C">
        <w:rPr>
          <w:rFonts w:ascii="Times New Roman" w:hAnsi="Times New Roman"/>
          <w:color w:val="000000" w:themeColor="text1"/>
          <w:szCs w:val="24"/>
        </w:rPr>
        <w:t>от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7A4640">
        <w:rPr>
          <w:rFonts w:ascii="Times New Roman" w:hAnsi="Times New Roman"/>
          <w:color w:val="000000" w:themeColor="text1"/>
          <w:szCs w:val="24"/>
        </w:rPr>
        <w:t xml:space="preserve">«30» июня </w:t>
      </w:r>
      <w:r>
        <w:rPr>
          <w:rFonts w:ascii="Times New Roman" w:hAnsi="Times New Roman"/>
          <w:color w:val="000000" w:themeColor="text1"/>
          <w:szCs w:val="24"/>
        </w:rPr>
        <w:t>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2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3F43EA" w:rsidRPr="00A36926" w:rsidRDefault="003F43EA" w:rsidP="003F43E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</w:t>
      </w:r>
    </w:p>
    <w:p w:rsidR="008B2622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и видам расходов классификации расходов местного бюджета</w:t>
      </w:r>
    </w:p>
    <w:p w:rsidR="0013578D" w:rsidRPr="008B2622" w:rsidRDefault="004C6AB9" w:rsidP="001357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66C4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>руб.</w:t>
      </w:r>
      <w:r w:rsidR="0013578D" w:rsidRPr="008B2622">
        <w:rPr>
          <w:rFonts w:ascii="Times New Roman" w:hAnsi="Times New Roman" w:cs="Times New Roman"/>
        </w:rPr>
        <w:t>)</w:t>
      </w:r>
    </w:p>
    <w:tbl>
      <w:tblPr>
        <w:tblW w:w="1087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7"/>
        <w:gridCol w:w="567"/>
        <w:gridCol w:w="567"/>
        <w:gridCol w:w="1891"/>
        <w:gridCol w:w="677"/>
        <w:gridCol w:w="1077"/>
      </w:tblGrid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954E1" w:rsidP="000A10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1941,8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954E1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8D11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8D11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73,7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e"/>
              <w:rPr>
                <w:b/>
                <w:color w:val="000000"/>
              </w:rPr>
            </w:pPr>
            <w:r w:rsidRPr="00A929DD">
              <w:rPr>
                <w:b/>
              </w:rPr>
              <w:t>Муниципальная программа «</w:t>
            </w:r>
            <w:r w:rsidRPr="00A929DD">
              <w:rPr>
                <w:b/>
                <w:color w:val="000000"/>
              </w:rPr>
              <w:t xml:space="preserve">Обеспечение пожарной </w:t>
            </w:r>
            <w:r w:rsidRPr="00A929DD">
              <w:rPr>
                <w:b/>
                <w:color w:val="000000"/>
              </w:rPr>
              <w:lastRenderedPageBreak/>
              <w:t>безопасности объектов жилого и нежилого фонда Дмитриевского муниципального образования Духовницкого муниципального района на 2020 - 2022годы»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«Устройство пожарного гидранта»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энергосберегающими в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e"/>
              <w:rPr>
                <w:b/>
              </w:rPr>
            </w:pPr>
            <w:r w:rsidRPr="00A929DD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(конкурсов), направленных на профилактику детского и юношеского дорожного травматизма»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A92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94,0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54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702</w:t>
            </w:r>
            <w:r w:rsidR="005954E1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</w:tbl>
    <w:p w:rsidR="0013578D" w:rsidRPr="000D0E52" w:rsidRDefault="0013578D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72C" w:rsidRPr="001A272C" w:rsidRDefault="001A272C" w:rsidP="001A272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72C">
        <w:rPr>
          <w:rFonts w:ascii="Times New Roman" w:hAnsi="Times New Roman" w:cs="Times New Roman"/>
          <w:sz w:val="28"/>
          <w:szCs w:val="28"/>
        </w:rPr>
        <w:t>Глава Дмитриевского МО                                                             В.И.Кузьминов</w:t>
      </w: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121AF" w:rsidRDefault="001121AF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270A" w:rsidRPr="00E11A7C" w:rsidRDefault="005954E1" w:rsidP="00A2270A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3</w:t>
      </w:r>
      <w:r w:rsidR="00A2270A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A2270A" w:rsidRDefault="00A2270A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A2270A" w:rsidRPr="00E11A7C" w:rsidRDefault="00A2270A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1A272C">
        <w:rPr>
          <w:rFonts w:ascii="Times New Roman" w:hAnsi="Times New Roman"/>
          <w:color w:val="000000" w:themeColor="text1"/>
          <w:szCs w:val="24"/>
        </w:rPr>
        <w:t xml:space="preserve"> 65/167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7A4640">
        <w:rPr>
          <w:rFonts w:ascii="Times New Roman" w:hAnsi="Times New Roman"/>
          <w:color w:val="000000" w:themeColor="text1"/>
          <w:szCs w:val="24"/>
        </w:rPr>
        <w:t xml:space="preserve">«30» июня </w:t>
      </w:r>
      <w:r>
        <w:rPr>
          <w:rFonts w:ascii="Times New Roman" w:hAnsi="Times New Roman"/>
          <w:color w:val="000000" w:themeColor="text1"/>
          <w:szCs w:val="24"/>
        </w:rPr>
        <w:t>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3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5C27AD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7AD" w:rsidRPr="005B2E51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51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</w:t>
      </w:r>
    </w:p>
    <w:p w:rsidR="005C27AD" w:rsidRPr="005B2E51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2E51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851"/>
        <w:gridCol w:w="708"/>
        <w:gridCol w:w="567"/>
        <w:gridCol w:w="1701"/>
        <w:gridCol w:w="709"/>
        <w:gridCol w:w="1276"/>
      </w:tblGrid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AD" w:rsidRPr="005B2E51" w:rsidRDefault="005954E1" w:rsidP="00A2270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1941,8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B17260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045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Российской Федерации, субъекта Российской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</w:rPr>
              <w:t>Муниципальная программа «</w:t>
            </w:r>
            <w:r w:rsidRPr="005B2E51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5B2E51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Замена ламп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накаливания на энергосберегающие уличного освещения населённых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энергосберегающими в здании администрации»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(конкурсов), направленных на профилактику детского и юношеского дорожного травматизма»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по зимнему 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автомобильных дорог, приобретению, установке и сохранности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8C7B3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5B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94,0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54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702</w:t>
            </w:r>
            <w:r w:rsidR="005954E1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</w:tbl>
    <w:p w:rsidR="005C27AD" w:rsidRPr="005B2E51" w:rsidRDefault="005C27AD" w:rsidP="005C27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7AD" w:rsidRPr="005B2E51" w:rsidRDefault="005C27AD" w:rsidP="005C27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72C" w:rsidRPr="001A272C" w:rsidRDefault="005C27AD" w:rsidP="001A272C">
      <w:pPr>
        <w:pStyle w:val="Standard"/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1A272C">
        <w:rPr>
          <w:rFonts w:ascii="Times New Roman" w:hAnsi="Times New Roman" w:cs="Times New Roman"/>
          <w:b/>
          <w:sz w:val="28"/>
          <w:szCs w:val="28"/>
        </w:rPr>
        <w:t xml:space="preserve">Верно: </w:t>
      </w:r>
      <w:r w:rsidR="001A272C" w:rsidRPr="001A272C">
        <w:rPr>
          <w:rFonts w:ascii="Times New Roman" w:hAnsi="Times New Roman" w:cs="Times New Roman"/>
          <w:sz w:val="28"/>
          <w:szCs w:val="28"/>
        </w:rPr>
        <w:t xml:space="preserve">Глава Дмитриевского МО                             </w:t>
      </w:r>
      <w:r w:rsidR="001A27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72C" w:rsidRPr="001A272C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5C27AD" w:rsidRPr="00AC4A66" w:rsidRDefault="005C27AD" w:rsidP="001A27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7AD" w:rsidRPr="0058756F" w:rsidRDefault="005C27AD" w:rsidP="005C27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72C" w:rsidRDefault="001A272C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5A40" w:rsidRPr="00E11A7C" w:rsidRDefault="005954E1" w:rsidP="00045A40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4</w:t>
      </w:r>
      <w:r w:rsidR="00045A40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45A40" w:rsidRDefault="00045A40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МО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45A40" w:rsidRPr="00E11A7C" w:rsidRDefault="00045A40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1A272C">
        <w:rPr>
          <w:rFonts w:ascii="Times New Roman" w:hAnsi="Times New Roman"/>
          <w:color w:val="000000" w:themeColor="text1"/>
          <w:szCs w:val="24"/>
        </w:rPr>
        <w:t xml:space="preserve">65/167 </w:t>
      </w:r>
      <w:r w:rsidRPr="00E11A7C">
        <w:rPr>
          <w:rFonts w:ascii="Times New Roman" w:hAnsi="Times New Roman"/>
          <w:color w:val="000000" w:themeColor="text1"/>
          <w:szCs w:val="24"/>
        </w:rPr>
        <w:t>от</w:t>
      </w:r>
      <w:r w:rsidR="001A272C">
        <w:rPr>
          <w:rFonts w:ascii="Times New Roman" w:hAnsi="Times New Roman"/>
          <w:color w:val="000000" w:themeColor="text1"/>
          <w:szCs w:val="24"/>
        </w:rPr>
        <w:t xml:space="preserve"> 30.06.</w:t>
      </w:r>
      <w:r>
        <w:rPr>
          <w:rFonts w:ascii="Times New Roman" w:hAnsi="Times New Roman"/>
          <w:color w:val="000000" w:themeColor="text1"/>
          <w:szCs w:val="24"/>
        </w:rPr>
        <w:t>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045A40" w:rsidRDefault="00045A40" w:rsidP="00045A40">
      <w:pPr>
        <w:ind w:left="-851"/>
        <w:jc w:val="right"/>
        <w:rPr>
          <w:rFonts w:ascii="Times New Roman" w:hAnsi="Times New Roman" w:cs="Times New Roman"/>
          <w:sz w:val="18"/>
          <w:szCs w:val="18"/>
        </w:rPr>
      </w:pPr>
    </w:p>
    <w:p w:rsidR="005C27AD" w:rsidRPr="007C5247" w:rsidRDefault="005C27AD" w:rsidP="005C27AD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24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бюджета Дмитриевского муниципального образования Духовницкого муниципального района на 2021 год по целевым статьям (муниципальным программам района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1843"/>
        <w:gridCol w:w="1275"/>
        <w:gridCol w:w="1276"/>
      </w:tblGrid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C27AD" w:rsidRPr="007C5247" w:rsidRDefault="005C27AD" w:rsidP="005C27AD">
            <w:pPr>
              <w:tabs>
                <w:tab w:val="left" w:pos="3402"/>
              </w:tabs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(тыс.руб.)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195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Дмитриевском муниципальном образовании    на     2019 – 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формах, ярмарках, конференциях, семинарах.  Выпуск презентационного материала»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Организация и проведение физкультурно-массовых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 маршрут  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 –школа,  школа – дом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(конкурсов), направленных на профилактику детского и юношеского дорожного травматизма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190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24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         « Замена ламп накаливания на энергосберегающие уличного освещения населённых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231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17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энергосберегающими в здании администрации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pStyle w:val="ae"/>
              <w:rPr>
                <w:b/>
              </w:rPr>
            </w:pPr>
            <w:r w:rsidRPr="007C5247">
              <w:rPr>
                <w:b/>
              </w:rPr>
              <w:t>Муниципальная программа «</w:t>
            </w:r>
            <w:r w:rsidRPr="007C5247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7C5247">
              <w:rPr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5954E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DB425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DB425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  <w:p w:rsidR="005954E1" w:rsidRPr="007C5247" w:rsidRDefault="005954E1" w:rsidP="00DB4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73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F4F55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7A4640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  <w:r w:rsidR="00390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rPr>
          <w:trHeight w:val="5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rPr>
          <w:trHeight w:val="2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95 0 00 00700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0738F7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5C27AD" w:rsidRPr="007C5247" w:rsidTr="005C27AD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9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2,0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0738F7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0738F7" w:rsidP="0054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0738F7" w:rsidP="0054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3B5064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045A40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972E9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 бюджетам поселений </w:t>
            </w: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972E9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842D1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390BA0" w:rsidP="007A4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4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702</w:t>
            </w:r>
            <w:r w:rsidR="00173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</w:tbl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272C" w:rsidRPr="001A272C" w:rsidRDefault="001A272C" w:rsidP="001A272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72C">
        <w:rPr>
          <w:rFonts w:ascii="Times New Roman" w:hAnsi="Times New Roman" w:cs="Times New Roman"/>
          <w:sz w:val="28"/>
          <w:szCs w:val="28"/>
        </w:rPr>
        <w:t>Глава Дмитриевского МО                                                             В.И.Кузьминов</w:t>
      </w: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F3266" w:rsidSect="001A27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77" w:rsidRDefault="00B62877" w:rsidP="00197BAD">
      <w:pPr>
        <w:spacing w:after="0" w:line="240" w:lineRule="auto"/>
      </w:pPr>
      <w:r>
        <w:separator/>
      </w:r>
    </w:p>
  </w:endnote>
  <w:endnote w:type="continuationSeparator" w:id="0">
    <w:p w:rsidR="00B62877" w:rsidRDefault="00B62877" w:rsidP="0019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77" w:rsidRDefault="00B62877" w:rsidP="00197BAD">
      <w:pPr>
        <w:spacing w:after="0" w:line="240" w:lineRule="auto"/>
      </w:pPr>
      <w:r>
        <w:separator/>
      </w:r>
    </w:p>
  </w:footnote>
  <w:footnote w:type="continuationSeparator" w:id="0">
    <w:p w:rsidR="00B62877" w:rsidRDefault="00B62877" w:rsidP="0019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CD0"/>
    <w:multiLevelType w:val="hybridMultilevel"/>
    <w:tmpl w:val="0E9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8AE"/>
    <w:rsid w:val="000050EF"/>
    <w:rsid w:val="000166A4"/>
    <w:rsid w:val="0003100B"/>
    <w:rsid w:val="00031769"/>
    <w:rsid w:val="00036CE9"/>
    <w:rsid w:val="000432CA"/>
    <w:rsid w:val="00045A40"/>
    <w:rsid w:val="00061367"/>
    <w:rsid w:val="00064F0A"/>
    <w:rsid w:val="000729C7"/>
    <w:rsid w:val="000738F7"/>
    <w:rsid w:val="00093979"/>
    <w:rsid w:val="00095763"/>
    <w:rsid w:val="000A1061"/>
    <w:rsid w:val="000B0EF8"/>
    <w:rsid w:val="000B3E4D"/>
    <w:rsid w:val="000B77AE"/>
    <w:rsid w:val="000B7DA5"/>
    <w:rsid w:val="000C05C1"/>
    <w:rsid w:val="000C1BA3"/>
    <w:rsid w:val="000C4C3F"/>
    <w:rsid w:val="000C73A0"/>
    <w:rsid w:val="000D0E52"/>
    <w:rsid w:val="000E4095"/>
    <w:rsid w:val="000E5BBA"/>
    <w:rsid w:val="000F078C"/>
    <w:rsid w:val="000F336B"/>
    <w:rsid w:val="00100286"/>
    <w:rsid w:val="00100522"/>
    <w:rsid w:val="00105099"/>
    <w:rsid w:val="001053F0"/>
    <w:rsid w:val="00110810"/>
    <w:rsid w:val="001121AF"/>
    <w:rsid w:val="001262B9"/>
    <w:rsid w:val="0013578D"/>
    <w:rsid w:val="00153564"/>
    <w:rsid w:val="00154150"/>
    <w:rsid w:val="00156D2C"/>
    <w:rsid w:val="001665AA"/>
    <w:rsid w:val="00167CA1"/>
    <w:rsid w:val="00173222"/>
    <w:rsid w:val="00183D31"/>
    <w:rsid w:val="00195A44"/>
    <w:rsid w:val="00197BAD"/>
    <w:rsid w:val="001A272C"/>
    <w:rsid w:val="001A3C4A"/>
    <w:rsid w:val="001B42A3"/>
    <w:rsid w:val="001C0217"/>
    <w:rsid w:val="001C66F6"/>
    <w:rsid w:val="001D1852"/>
    <w:rsid w:val="001F3266"/>
    <w:rsid w:val="00200FA9"/>
    <w:rsid w:val="0021070C"/>
    <w:rsid w:val="00247C49"/>
    <w:rsid w:val="00251A09"/>
    <w:rsid w:val="00261FD0"/>
    <w:rsid w:val="00272DCB"/>
    <w:rsid w:val="00280E96"/>
    <w:rsid w:val="002843B3"/>
    <w:rsid w:val="002B2EB8"/>
    <w:rsid w:val="002B78C5"/>
    <w:rsid w:val="002D2997"/>
    <w:rsid w:val="002D4F48"/>
    <w:rsid w:val="002F6690"/>
    <w:rsid w:val="00301104"/>
    <w:rsid w:val="003112EF"/>
    <w:rsid w:val="00320F04"/>
    <w:rsid w:val="00326A63"/>
    <w:rsid w:val="0034039E"/>
    <w:rsid w:val="00347318"/>
    <w:rsid w:val="0035413F"/>
    <w:rsid w:val="003628AE"/>
    <w:rsid w:val="0036470A"/>
    <w:rsid w:val="00374ADD"/>
    <w:rsid w:val="00377CDB"/>
    <w:rsid w:val="00381C6E"/>
    <w:rsid w:val="0038410F"/>
    <w:rsid w:val="00390BA0"/>
    <w:rsid w:val="003A14C6"/>
    <w:rsid w:val="003A7D71"/>
    <w:rsid w:val="003B186C"/>
    <w:rsid w:val="003B1FD1"/>
    <w:rsid w:val="003B33C6"/>
    <w:rsid w:val="003C7B4C"/>
    <w:rsid w:val="003D059D"/>
    <w:rsid w:val="003D1714"/>
    <w:rsid w:val="003E75C3"/>
    <w:rsid w:val="003F43EA"/>
    <w:rsid w:val="003F53D9"/>
    <w:rsid w:val="00402E07"/>
    <w:rsid w:val="00405E39"/>
    <w:rsid w:val="00406DB6"/>
    <w:rsid w:val="00421BC6"/>
    <w:rsid w:val="00443B69"/>
    <w:rsid w:val="00450F00"/>
    <w:rsid w:val="0045703B"/>
    <w:rsid w:val="00463CF5"/>
    <w:rsid w:val="00465063"/>
    <w:rsid w:val="00471981"/>
    <w:rsid w:val="00475233"/>
    <w:rsid w:val="00475316"/>
    <w:rsid w:val="004864CD"/>
    <w:rsid w:val="00490593"/>
    <w:rsid w:val="00490689"/>
    <w:rsid w:val="004918D2"/>
    <w:rsid w:val="00494F6D"/>
    <w:rsid w:val="00496284"/>
    <w:rsid w:val="004A19C9"/>
    <w:rsid w:val="004A4FD3"/>
    <w:rsid w:val="004B2260"/>
    <w:rsid w:val="004C6AB9"/>
    <w:rsid w:val="004D2BB8"/>
    <w:rsid w:val="004D4833"/>
    <w:rsid w:val="004F322D"/>
    <w:rsid w:val="00505E68"/>
    <w:rsid w:val="00522B1E"/>
    <w:rsid w:val="00543D21"/>
    <w:rsid w:val="00553631"/>
    <w:rsid w:val="00560453"/>
    <w:rsid w:val="00570385"/>
    <w:rsid w:val="00593D86"/>
    <w:rsid w:val="005954E1"/>
    <w:rsid w:val="005972E9"/>
    <w:rsid w:val="005975C1"/>
    <w:rsid w:val="005A1A0C"/>
    <w:rsid w:val="005A6C2B"/>
    <w:rsid w:val="005A7871"/>
    <w:rsid w:val="005C0A42"/>
    <w:rsid w:val="005C27AD"/>
    <w:rsid w:val="005C3226"/>
    <w:rsid w:val="005E4F78"/>
    <w:rsid w:val="005F3CE8"/>
    <w:rsid w:val="0060144E"/>
    <w:rsid w:val="00601930"/>
    <w:rsid w:val="00602F11"/>
    <w:rsid w:val="006048B3"/>
    <w:rsid w:val="00620C88"/>
    <w:rsid w:val="006249AF"/>
    <w:rsid w:val="00634B15"/>
    <w:rsid w:val="00634EAE"/>
    <w:rsid w:val="00642791"/>
    <w:rsid w:val="00657F05"/>
    <w:rsid w:val="0067149A"/>
    <w:rsid w:val="00696AC1"/>
    <w:rsid w:val="006A132E"/>
    <w:rsid w:val="006A46DE"/>
    <w:rsid w:val="006A5776"/>
    <w:rsid w:val="006C7A54"/>
    <w:rsid w:val="006E69B6"/>
    <w:rsid w:val="007079F6"/>
    <w:rsid w:val="00735027"/>
    <w:rsid w:val="00735FE5"/>
    <w:rsid w:val="00740637"/>
    <w:rsid w:val="007459F8"/>
    <w:rsid w:val="00750018"/>
    <w:rsid w:val="00756474"/>
    <w:rsid w:val="00757017"/>
    <w:rsid w:val="00770D4B"/>
    <w:rsid w:val="00780CA3"/>
    <w:rsid w:val="00783052"/>
    <w:rsid w:val="007A4640"/>
    <w:rsid w:val="007D66C4"/>
    <w:rsid w:val="007E5A92"/>
    <w:rsid w:val="007F5724"/>
    <w:rsid w:val="00800B7A"/>
    <w:rsid w:val="0080329C"/>
    <w:rsid w:val="00812B99"/>
    <w:rsid w:val="00812F27"/>
    <w:rsid w:val="00815D0E"/>
    <w:rsid w:val="00826D9A"/>
    <w:rsid w:val="008277B2"/>
    <w:rsid w:val="00836904"/>
    <w:rsid w:val="0084458F"/>
    <w:rsid w:val="008446CA"/>
    <w:rsid w:val="008462E5"/>
    <w:rsid w:val="00846FDE"/>
    <w:rsid w:val="008530B3"/>
    <w:rsid w:val="00853B4F"/>
    <w:rsid w:val="00855F30"/>
    <w:rsid w:val="008579F1"/>
    <w:rsid w:val="00867C3D"/>
    <w:rsid w:val="00881DBE"/>
    <w:rsid w:val="008943DE"/>
    <w:rsid w:val="008A4A4F"/>
    <w:rsid w:val="008A5F3B"/>
    <w:rsid w:val="008B2622"/>
    <w:rsid w:val="008B4905"/>
    <w:rsid w:val="008C7B3A"/>
    <w:rsid w:val="008D0163"/>
    <w:rsid w:val="008D11B4"/>
    <w:rsid w:val="008D1A50"/>
    <w:rsid w:val="008E3FBF"/>
    <w:rsid w:val="008E592A"/>
    <w:rsid w:val="008F6DEC"/>
    <w:rsid w:val="008F7E66"/>
    <w:rsid w:val="00901CC5"/>
    <w:rsid w:val="009132F8"/>
    <w:rsid w:val="00920269"/>
    <w:rsid w:val="00937FF1"/>
    <w:rsid w:val="009407D0"/>
    <w:rsid w:val="00960725"/>
    <w:rsid w:val="00963EB1"/>
    <w:rsid w:val="0097707C"/>
    <w:rsid w:val="00983828"/>
    <w:rsid w:val="0099690A"/>
    <w:rsid w:val="009A5524"/>
    <w:rsid w:val="009C7608"/>
    <w:rsid w:val="009D4059"/>
    <w:rsid w:val="009D6DBB"/>
    <w:rsid w:val="009E011D"/>
    <w:rsid w:val="009E18A4"/>
    <w:rsid w:val="009E3647"/>
    <w:rsid w:val="009E6D4D"/>
    <w:rsid w:val="009F169D"/>
    <w:rsid w:val="009F3717"/>
    <w:rsid w:val="00A2270A"/>
    <w:rsid w:val="00A3040E"/>
    <w:rsid w:val="00A7775C"/>
    <w:rsid w:val="00A8746C"/>
    <w:rsid w:val="00A909D7"/>
    <w:rsid w:val="00A91503"/>
    <w:rsid w:val="00AB37EE"/>
    <w:rsid w:val="00AC14BE"/>
    <w:rsid w:val="00AF11A5"/>
    <w:rsid w:val="00AF3841"/>
    <w:rsid w:val="00B035D1"/>
    <w:rsid w:val="00B03ADE"/>
    <w:rsid w:val="00B208E0"/>
    <w:rsid w:val="00B25153"/>
    <w:rsid w:val="00B27888"/>
    <w:rsid w:val="00B34B86"/>
    <w:rsid w:val="00B375E1"/>
    <w:rsid w:val="00B52E47"/>
    <w:rsid w:val="00B62877"/>
    <w:rsid w:val="00B70EF7"/>
    <w:rsid w:val="00B7412D"/>
    <w:rsid w:val="00B764DD"/>
    <w:rsid w:val="00B90AAA"/>
    <w:rsid w:val="00BA2817"/>
    <w:rsid w:val="00BD0C74"/>
    <w:rsid w:val="00BD41F9"/>
    <w:rsid w:val="00BD525D"/>
    <w:rsid w:val="00BD68A3"/>
    <w:rsid w:val="00C04253"/>
    <w:rsid w:val="00C1098B"/>
    <w:rsid w:val="00C154FC"/>
    <w:rsid w:val="00C17316"/>
    <w:rsid w:val="00C22E86"/>
    <w:rsid w:val="00C31E05"/>
    <w:rsid w:val="00C33DE4"/>
    <w:rsid w:val="00C36F76"/>
    <w:rsid w:val="00C568D8"/>
    <w:rsid w:val="00C569A8"/>
    <w:rsid w:val="00C75D4C"/>
    <w:rsid w:val="00C94ADE"/>
    <w:rsid w:val="00CA0037"/>
    <w:rsid w:val="00CA27D6"/>
    <w:rsid w:val="00CB3E6A"/>
    <w:rsid w:val="00CE1AFC"/>
    <w:rsid w:val="00CF1CF4"/>
    <w:rsid w:val="00CF66C7"/>
    <w:rsid w:val="00D00863"/>
    <w:rsid w:val="00D17870"/>
    <w:rsid w:val="00D25FC7"/>
    <w:rsid w:val="00D42365"/>
    <w:rsid w:val="00D619FA"/>
    <w:rsid w:val="00D6404E"/>
    <w:rsid w:val="00D712BB"/>
    <w:rsid w:val="00D82191"/>
    <w:rsid w:val="00D827A9"/>
    <w:rsid w:val="00D951CD"/>
    <w:rsid w:val="00D96862"/>
    <w:rsid w:val="00DA0609"/>
    <w:rsid w:val="00DA28A6"/>
    <w:rsid w:val="00DB64A2"/>
    <w:rsid w:val="00DC08B1"/>
    <w:rsid w:val="00DC2F98"/>
    <w:rsid w:val="00DC2FEE"/>
    <w:rsid w:val="00DC6984"/>
    <w:rsid w:val="00DD0AB8"/>
    <w:rsid w:val="00DD51A7"/>
    <w:rsid w:val="00DE3A0F"/>
    <w:rsid w:val="00DF7AF6"/>
    <w:rsid w:val="00E2040A"/>
    <w:rsid w:val="00E20DCB"/>
    <w:rsid w:val="00E250A4"/>
    <w:rsid w:val="00E31BF9"/>
    <w:rsid w:val="00E361F8"/>
    <w:rsid w:val="00E3791A"/>
    <w:rsid w:val="00E53F98"/>
    <w:rsid w:val="00E57161"/>
    <w:rsid w:val="00E73705"/>
    <w:rsid w:val="00E7622E"/>
    <w:rsid w:val="00E82138"/>
    <w:rsid w:val="00E872CC"/>
    <w:rsid w:val="00E956E9"/>
    <w:rsid w:val="00EA0443"/>
    <w:rsid w:val="00EB67CF"/>
    <w:rsid w:val="00ED4F08"/>
    <w:rsid w:val="00EF62BC"/>
    <w:rsid w:val="00F0301F"/>
    <w:rsid w:val="00F04A1E"/>
    <w:rsid w:val="00F0709E"/>
    <w:rsid w:val="00F2684B"/>
    <w:rsid w:val="00F32FC9"/>
    <w:rsid w:val="00F361C2"/>
    <w:rsid w:val="00F636D0"/>
    <w:rsid w:val="00F713E3"/>
    <w:rsid w:val="00F7337F"/>
    <w:rsid w:val="00FB5091"/>
    <w:rsid w:val="00FC1F02"/>
    <w:rsid w:val="00FC3B7D"/>
    <w:rsid w:val="00FD603A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AD1F"/>
  <w15:docId w15:val="{DD1351DC-CB8A-4027-8303-F4A39A2B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next w:val="a"/>
    <w:link w:val="10"/>
    <w:qFormat/>
    <w:rsid w:val="008B26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62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968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B2622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B2622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8B26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B2622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B2622"/>
    <w:pPr>
      <w:ind w:left="720"/>
      <w:contextualSpacing/>
    </w:pPr>
  </w:style>
  <w:style w:type="character" w:styleId="ac">
    <w:name w:val="Hyperlink"/>
    <w:uiPriority w:val="99"/>
    <w:semiHidden/>
    <w:unhideWhenUsed/>
    <w:rsid w:val="005E4F78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E4F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5E4F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E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1D694-49F8-4E93-9A66-126B4155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27</Pages>
  <Words>7411</Words>
  <Characters>42247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382</cp:revision>
  <cp:lastPrinted>2021-07-07T11:18:00Z</cp:lastPrinted>
  <dcterms:created xsi:type="dcterms:W3CDTF">2014-09-17T11:24:00Z</dcterms:created>
  <dcterms:modified xsi:type="dcterms:W3CDTF">2021-10-25T11:27:00Z</dcterms:modified>
</cp:coreProperties>
</file>