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0" w:rsidRPr="004A0634" w:rsidRDefault="004A0634" w:rsidP="004A0634">
      <w:pPr>
        <w:ind w:left="708"/>
        <w:jc w:val="right"/>
        <w:rPr>
          <w:rFonts w:ascii="PT Astra Serif" w:hAnsi="PT Astra Serif" w:cs="Times New Roman"/>
          <w:u w:val="single"/>
        </w:rPr>
      </w:pPr>
      <w:r w:rsidRPr="004A0634">
        <w:rPr>
          <w:rFonts w:ascii="PT Astra Serif" w:hAnsi="PT Astra Serif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3F73E2F9" wp14:editId="5BD73755">
            <wp:simplePos x="0" y="0"/>
            <wp:positionH relativeFrom="column">
              <wp:posOffset>2673985</wp:posOffset>
            </wp:positionH>
            <wp:positionV relativeFrom="paragraph">
              <wp:posOffset>27305</wp:posOffset>
            </wp:positionV>
            <wp:extent cx="667385" cy="86106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B0" w:rsidRPr="004A0634">
        <w:rPr>
          <w:rFonts w:ascii="PT Astra Serif" w:hAnsi="PT Astra Serif" w:cs="Times New Roman"/>
          <w:smallCaps/>
          <w:u w:val="single"/>
        </w:rPr>
        <w:t xml:space="preserve">                                                   </w:t>
      </w:r>
    </w:p>
    <w:p w:rsidR="005407B0" w:rsidRPr="004A0634" w:rsidRDefault="005407B0" w:rsidP="004A0634">
      <w:pPr>
        <w:pStyle w:val="a5"/>
        <w:spacing w:after="0"/>
        <w:rPr>
          <w:rFonts w:ascii="PT Astra Serif" w:hAnsi="PT Astra Serif"/>
        </w:rPr>
      </w:pPr>
    </w:p>
    <w:p w:rsidR="005407B0" w:rsidRPr="004A0634" w:rsidRDefault="005407B0" w:rsidP="004A0634">
      <w:pPr>
        <w:pStyle w:val="a5"/>
        <w:spacing w:after="0"/>
        <w:rPr>
          <w:rFonts w:ascii="PT Astra Serif" w:hAnsi="PT Astra Serif"/>
          <w:b/>
          <w:bCs/>
          <w:sz w:val="28"/>
          <w:szCs w:val="28"/>
        </w:rPr>
      </w:pPr>
    </w:p>
    <w:p w:rsidR="005407B0" w:rsidRPr="004A0634" w:rsidRDefault="005407B0" w:rsidP="004A0634">
      <w:pPr>
        <w:pStyle w:val="a5"/>
        <w:spacing w:after="0"/>
        <w:rPr>
          <w:rFonts w:ascii="PT Astra Serif" w:hAnsi="PT Astra Serif"/>
          <w:b/>
          <w:bCs/>
          <w:sz w:val="20"/>
          <w:szCs w:val="20"/>
        </w:rPr>
      </w:pPr>
    </w:p>
    <w:p w:rsidR="004A0634" w:rsidRDefault="004A0634" w:rsidP="004A063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5407B0" w:rsidRPr="004A0634" w:rsidRDefault="005407B0" w:rsidP="004A063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4A0634">
        <w:rPr>
          <w:rFonts w:ascii="PT Astra Serif" w:hAnsi="PT Astra Serif"/>
          <w:b/>
          <w:sz w:val="28"/>
          <w:szCs w:val="28"/>
        </w:rPr>
        <w:t>РАЙОННОЕ СОБРАНИЕ</w:t>
      </w:r>
    </w:p>
    <w:p w:rsidR="005407B0" w:rsidRPr="004A0634" w:rsidRDefault="005407B0" w:rsidP="004A063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4A0634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5407B0" w:rsidRPr="004A0634" w:rsidRDefault="004A0634" w:rsidP="004A063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4A063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5407B0" w:rsidRPr="004A0634" w:rsidRDefault="005407B0" w:rsidP="004A0634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32"/>
          <w:szCs w:val="32"/>
          <w:lang w:val="ru-RU"/>
        </w:rPr>
      </w:pPr>
    </w:p>
    <w:p w:rsidR="005407B0" w:rsidRPr="004A0634" w:rsidRDefault="005407B0" w:rsidP="004A0634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32"/>
          <w:szCs w:val="32"/>
          <w:lang w:val="ru-RU"/>
        </w:rPr>
      </w:pPr>
      <w:r w:rsidRPr="004A0634">
        <w:rPr>
          <w:rFonts w:ascii="PT Astra Serif" w:hAnsi="PT Astra Serif"/>
          <w:b/>
          <w:spacing w:val="24"/>
          <w:sz w:val="32"/>
          <w:szCs w:val="32"/>
          <w:lang w:val="ru-RU"/>
        </w:rPr>
        <w:t>РЕШЕНИЕ</w:t>
      </w:r>
    </w:p>
    <w:p w:rsidR="005407B0" w:rsidRDefault="005407B0" w:rsidP="004A0634">
      <w:pPr>
        <w:jc w:val="center"/>
        <w:rPr>
          <w:rFonts w:ascii="PT Astra Serif" w:hAnsi="PT Astra Serif" w:cs="Times New Roman"/>
        </w:rPr>
      </w:pPr>
      <w:r w:rsidRPr="00460E3A">
        <w:rPr>
          <w:rFonts w:ascii="PT Astra Serif" w:hAnsi="PT Astra Serif" w:cs="Times New Roman"/>
        </w:rPr>
        <w:t>р. п.  Духовницкое</w:t>
      </w:r>
    </w:p>
    <w:p w:rsidR="00460E3A" w:rsidRDefault="00460E3A" w:rsidP="004A0634">
      <w:pPr>
        <w:jc w:val="center"/>
        <w:rPr>
          <w:rFonts w:ascii="PT Astra Serif" w:hAnsi="PT Astra Serif" w:cs="Times New Roman"/>
        </w:rPr>
      </w:pPr>
    </w:p>
    <w:p w:rsidR="00460E3A" w:rsidRPr="00460E3A" w:rsidRDefault="00460E3A" w:rsidP="00460E3A">
      <w:pPr>
        <w:rPr>
          <w:rFonts w:ascii="PT Astra Serif" w:hAnsi="PT Astra Serif" w:cs="Times New Roman"/>
          <w:sz w:val="28"/>
          <w:szCs w:val="28"/>
        </w:rPr>
      </w:pPr>
      <w:r w:rsidRPr="00460E3A">
        <w:rPr>
          <w:rFonts w:ascii="PT Astra Serif" w:hAnsi="PT Astra Serif" w:cs="Tahoma"/>
          <w:spacing w:val="24"/>
          <w:sz w:val="28"/>
          <w:szCs w:val="28"/>
        </w:rPr>
        <w:t xml:space="preserve">от 30 мая 2024 года                                           </w:t>
      </w:r>
      <w:r>
        <w:rPr>
          <w:rFonts w:ascii="PT Astra Serif" w:hAnsi="PT Astra Serif" w:cs="Tahoma"/>
          <w:spacing w:val="24"/>
          <w:sz w:val="28"/>
          <w:szCs w:val="28"/>
        </w:rPr>
        <w:t xml:space="preserve">            </w:t>
      </w:r>
      <w:r w:rsidRPr="00460E3A">
        <w:rPr>
          <w:rFonts w:ascii="PT Astra Serif" w:hAnsi="PT Astra Serif" w:cs="Tahoma"/>
          <w:spacing w:val="24"/>
          <w:sz w:val="28"/>
          <w:szCs w:val="28"/>
        </w:rPr>
        <w:t xml:space="preserve"> № 12/75</w:t>
      </w:r>
    </w:p>
    <w:p w:rsidR="005407B0" w:rsidRPr="004A0634" w:rsidRDefault="005407B0" w:rsidP="004A0634">
      <w:pPr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5407B0" w:rsidRPr="004A0634" w:rsidRDefault="005407B0" w:rsidP="004A0634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407B0" w:rsidRPr="004A0634" w:rsidRDefault="005407B0" w:rsidP="00460E3A">
      <w:pPr>
        <w:tabs>
          <w:tab w:val="left" w:pos="5387"/>
        </w:tabs>
        <w:ind w:right="3968"/>
        <w:jc w:val="both"/>
        <w:rPr>
          <w:rFonts w:ascii="PT Astra Serif" w:hAnsi="PT Astra Serif"/>
          <w:b/>
          <w:sz w:val="28"/>
          <w:szCs w:val="28"/>
        </w:rPr>
      </w:pPr>
      <w:r w:rsidRPr="004A0634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4A0634">
        <w:rPr>
          <w:rFonts w:ascii="PT Astra Serif" w:hAnsi="PT Astra Serif"/>
          <w:b/>
          <w:sz w:val="28"/>
          <w:szCs w:val="28"/>
        </w:rPr>
        <w:t>дополнений</w:t>
      </w:r>
      <w:r w:rsidRPr="004A0634">
        <w:rPr>
          <w:rFonts w:ascii="PT Astra Serif" w:hAnsi="PT Astra Serif"/>
          <w:b/>
          <w:sz w:val="28"/>
          <w:szCs w:val="28"/>
        </w:rPr>
        <w:t xml:space="preserve"> в решени</w:t>
      </w:r>
      <w:r w:rsidR="005F7099" w:rsidRPr="004A0634">
        <w:rPr>
          <w:rFonts w:ascii="PT Astra Serif" w:hAnsi="PT Astra Serif"/>
          <w:b/>
          <w:sz w:val="28"/>
          <w:szCs w:val="28"/>
        </w:rPr>
        <w:t>е</w:t>
      </w:r>
      <w:r w:rsidRPr="004A0634">
        <w:rPr>
          <w:rFonts w:ascii="PT Astra Serif" w:hAnsi="PT Astra Serif"/>
          <w:b/>
          <w:sz w:val="28"/>
          <w:szCs w:val="28"/>
        </w:rPr>
        <w:t xml:space="preserve"> районного</w:t>
      </w:r>
      <w:r w:rsidR="004A0634" w:rsidRPr="004A0634">
        <w:rPr>
          <w:rFonts w:ascii="PT Astra Serif" w:hAnsi="PT Astra Serif"/>
          <w:b/>
          <w:sz w:val="28"/>
          <w:szCs w:val="28"/>
        </w:rPr>
        <w:t xml:space="preserve"> </w:t>
      </w:r>
      <w:r w:rsidRPr="004A0634">
        <w:rPr>
          <w:rFonts w:ascii="PT Astra Serif" w:hAnsi="PT Astra Serif"/>
          <w:b/>
          <w:sz w:val="28"/>
          <w:szCs w:val="28"/>
        </w:rPr>
        <w:t>Собрания Духовницкого муниципального района от</w:t>
      </w:r>
      <w:r w:rsidR="004A0634" w:rsidRPr="004A0634">
        <w:rPr>
          <w:rFonts w:ascii="PT Astra Serif" w:hAnsi="PT Astra Serif"/>
          <w:b/>
          <w:sz w:val="28"/>
          <w:szCs w:val="28"/>
        </w:rPr>
        <w:t xml:space="preserve"> </w:t>
      </w:r>
      <w:r w:rsidRPr="004A0634">
        <w:rPr>
          <w:rFonts w:ascii="PT Astra Serif" w:hAnsi="PT Astra Serif"/>
          <w:b/>
          <w:sz w:val="28"/>
          <w:szCs w:val="28"/>
        </w:rPr>
        <w:t>31 января 2019</w:t>
      </w:r>
      <w:r w:rsidR="00460E3A">
        <w:rPr>
          <w:rFonts w:ascii="PT Astra Serif" w:hAnsi="PT Astra Serif"/>
          <w:b/>
          <w:sz w:val="28"/>
          <w:szCs w:val="28"/>
        </w:rPr>
        <w:t xml:space="preserve"> </w:t>
      </w:r>
      <w:r w:rsidRPr="004A0634">
        <w:rPr>
          <w:rFonts w:ascii="PT Astra Serif" w:hAnsi="PT Astra Serif"/>
          <w:b/>
          <w:sz w:val="28"/>
          <w:szCs w:val="28"/>
        </w:rPr>
        <w:t xml:space="preserve">г. № 62/320 «Об утверждении Порядка управления и распоряжения </w:t>
      </w:r>
      <w:r w:rsidR="004A0634" w:rsidRPr="004A0634">
        <w:rPr>
          <w:rFonts w:ascii="PT Astra Serif" w:hAnsi="PT Astra Serif"/>
          <w:b/>
          <w:sz w:val="28"/>
          <w:szCs w:val="28"/>
        </w:rPr>
        <w:t xml:space="preserve"> </w:t>
      </w:r>
      <w:r w:rsidRPr="004A0634">
        <w:rPr>
          <w:rFonts w:ascii="PT Astra Serif" w:hAnsi="PT Astra Serif"/>
          <w:b/>
          <w:sz w:val="28"/>
          <w:szCs w:val="28"/>
        </w:rPr>
        <w:t xml:space="preserve">имуществом, находящимся в собственности Духовницкого муниципального района Саратовской области» </w:t>
      </w:r>
    </w:p>
    <w:p w:rsidR="005407B0" w:rsidRPr="004A0634" w:rsidRDefault="005407B0" w:rsidP="004A0634">
      <w:pPr>
        <w:snapToGrid w:val="0"/>
        <w:rPr>
          <w:rFonts w:ascii="PT Astra Serif" w:hAnsi="PT Astra Serif"/>
        </w:rPr>
      </w:pPr>
    </w:p>
    <w:p w:rsidR="004A0634" w:rsidRPr="004A0634" w:rsidRDefault="005407B0" w:rsidP="004A0634">
      <w:pPr>
        <w:shd w:val="clear" w:color="auto" w:fill="FFFFFF"/>
        <w:ind w:left="17" w:firstLine="692"/>
        <w:jc w:val="both"/>
        <w:rPr>
          <w:rFonts w:ascii="PT Astra Serif" w:hAnsi="PT Astra Serif"/>
          <w:spacing w:val="1"/>
          <w:sz w:val="28"/>
          <w:szCs w:val="28"/>
        </w:rPr>
      </w:pPr>
      <w:r w:rsidRPr="004A0634">
        <w:rPr>
          <w:rFonts w:ascii="PT Astra Serif" w:hAnsi="PT Astra Serif"/>
          <w:sz w:val="28"/>
          <w:szCs w:val="28"/>
        </w:rPr>
        <w:t>В соответствии</w:t>
      </w:r>
      <w:r w:rsidR="00D73BFE" w:rsidRPr="004A0634">
        <w:rPr>
          <w:rFonts w:ascii="PT Astra Serif" w:hAnsi="PT Astra Serif"/>
          <w:sz w:val="28"/>
          <w:szCs w:val="28"/>
        </w:rPr>
        <w:t xml:space="preserve"> с Федеральным законом от 11 марта 2024 года № 48-ФЗ «</w:t>
      </w:r>
      <w:r w:rsidR="00D73BFE" w:rsidRPr="004A0634">
        <w:rPr>
          <w:rFonts w:ascii="PT Astra Serif" w:hAnsi="PT Astra Serif" w:cs="Arial"/>
          <w:sz w:val="28"/>
          <w:szCs w:val="28"/>
        </w:rPr>
        <w:t>О внесении изменений в статью 123.22 части первой Гражданского кодекса Российской Федерации</w:t>
      </w:r>
      <w:r w:rsidR="00D73BFE" w:rsidRPr="004A0634">
        <w:rPr>
          <w:rFonts w:ascii="PT Astra Serif" w:hAnsi="PT Astra Serif"/>
          <w:sz w:val="28"/>
          <w:szCs w:val="28"/>
        </w:rPr>
        <w:t xml:space="preserve">», </w:t>
      </w:r>
      <w:r w:rsidRPr="004A0634">
        <w:rPr>
          <w:rFonts w:ascii="PT Astra Serif" w:hAnsi="PT Astra Serif"/>
          <w:sz w:val="28"/>
          <w:szCs w:val="28"/>
        </w:rPr>
        <w:t>Федеральным законом от 6 октября 2003г. № 131-ФЗ «Об общих принципах организации местного самоуправления в Российской Федерации», Уставом Духовницкого муниципального района Са</w:t>
      </w:r>
      <w:bookmarkStart w:id="0" w:name="_GoBack"/>
      <w:bookmarkEnd w:id="0"/>
      <w:r w:rsidRPr="004A0634">
        <w:rPr>
          <w:rFonts w:ascii="PT Astra Serif" w:hAnsi="PT Astra Serif"/>
          <w:sz w:val="28"/>
          <w:szCs w:val="28"/>
        </w:rPr>
        <w:t>ратовской области,</w:t>
      </w:r>
      <w:r w:rsidR="005F7099" w:rsidRPr="004A0634">
        <w:rPr>
          <w:rFonts w:ascii="PT Astra Serif" w:hAnsi="PT Astra Serif"/>
          <w:sz w:val="28"/>
          <w:szCs w:val="28"/>
        </w:rPr>
        <w:t xml:space="preserve"> во изменение решения</w:t>
      </w:r>
      <w:r w:rsidRPr="004A0634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Саратовской области от 31 января 2019г. № 62/</w:t>
      </w:r>
      <w:r w:rsidRPr="009259C8">
        <w:rPr>
          <w:rFonts w:ascii="PT Astra Serif" w:hAnsi="PT Astra Serif"/>
          <w:sz w:val="28"/>
          <w:szCs w:val="28"/>
        </w:rPr>
        <w:t>320</w:t>
      </w:r>
      <w:r w:rsidRPr="004A0634">
        <w:rPr>
          <w:rFonts w:ascii="PT Astra Serif" w:hAnsi="PT Astra Serif"/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 Духовницкого муниципального района Саратовской области»</w:t>
      </w:r>
      <w:r w:rsidR="004A0634" w:rsidRPr="004A0634">
        <w:rPr>
          <w:rFonts w:ascii="PT Astra Serif" w:hAnsi="PT Astra Serif"/>
          <w:sz w:val="28"/>
          <w:szCs w:val="28"/>
        </w:rPr>
        <w:t xml:space="preserve"> </w:t>
      </w:r>
      <w:r w:rsidR="004A0634" w:rsidRPr="004A0634">
        <w:rPr>
          <w:rFonts w:ascii="PT Astra Serif" w:hAnsi="PT Astra Serif"/>
          <w:spacing w:val="1"/>
          <w:sz w:val="28"/>
          <w:szCs w:val="28"/>
        </w:rPr>
        <w:t xml:space="preserve">районное Собрание Духовницкого муниципального района </w:t>
      </w:r>
    </w:p>
    <w:p w:rsidR="005407B0" w:rsidRPr="004A0634" w:rsidRDefault="005407B0" w:rsidP="004A0634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4A0634">
        <w:rPr>
          <w:rFonts w:ascii="PT Astra Serif" w:hAnsi="PT Astra Serif"/>
          <w:b/>
          <w:sz w:val="28"/>
          <w:szCs w:val="28"/>
        </w:rPr>
        <w:t>РЕШИЛО:</w:t>
      </w:r>
    </w:p>
    <w:p w:rsidR="00D73BFE" w:rsidRPr="004A0634" w:rsidRDefault="005B7893" w:rsidP="004A06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A0634">
        <w:rPr>
          <w:rFonts w:ascii="PT Astra Serif" w:hAnsi="PT Astra Serif"/>
          <w:bCs/>
          <w:sz w:val="28"/>
          <w:szCs w:val="28"/>
        </w:rPr>
        <w:t>1</w:t>
      </w:r>
      <w:r w:rsidR="004C4991" w:rsidRPr="004A0634">
        <w:rPr>
          <w:rFonts w:ascii="PT Astra Serif" w:hAnsi="PT Astra Serif"/>
          <w:bCs/>
          <w:sz w:val="28"/>
          <w:szCs w:val="28"/>
        </w:rPr>
        <w:t>.</w:t>
      </w:r>
      <w:r w:rsidR="00460E3A">
        <w:rPr>
          <w:rFonts w:ascii="PT Astra Serif" w:hAnsi="PT Astra Serif"/>
          <w:bCs/>
          <w:sz w:val="28"/>
          <w:szCs w:val="28"/>
        </w:rPr>
        <w:t xml:space="preserve"> </w:t>
      </w:r>
      <w:r w:rsidRPr="004A0634">
        <w:rPr>
          <w:rFonts w:ascii="PT Astra Serif" w:hAnsi="PT Astra Serif"/>
          <w:bCs/>
          <w:sz w:val="28"/>
          <w:szCs w:val="28"/>
        </w:rPr>
        <w:t xml:space="preserve">Дополнить </w:t>
      </w:r>
      <w:r w:rsidRPr="004A0634">
        <w:rPr>
          <w:rFonts w:ascii="PT Astra Serif" w:hAnsi="PT Astra Serif" w:cs="Times New Roman"/>
          <w:sz w:val="28"/>
          <w:szCs w:val="28"/>
        </w:rPr>
        <w:t>стать</w:t>
      </w:r>
      <w:r w:rsidR="00D73BFE" w:rsidRPr="004A0634">
        <w:rPr>
          <w:rFonts w:ascii="PT Astra Serif" w:hAnsi="PT Astra Serif" w:cs="Times New Roman"/>
          <w:sz w:val="28"/>
          <w:szCs w:val="28"/>
        </w:rPr>
        <w:t>ю 19 «Основные положения о муниципальных учреждениях (предприятиях)</w:t>
      </w:r>
      <w:r w:rsidR="0013436D" w:rsidRPr="004A0634">
        <w:rPr>
          <w:rFonts w:ascii="PT Astra Serif" w:hAnsi="PT Astra Serif" w:cs="Times New Roman"/>
          <w:sz w:val="28"/>
          <w:szCs w:val="28"/>
        </w:rPr>
        <w:t xml:space="preserve">» </w:t>
      </w:r>
      <w:r w:rsidRPr="004A0634">
        <w:rPr>
          <w:rFonts w:ascii="PT Astra Serif" w:hAnsi="PT Astra Serif"/>
          <w:sz w:val="28"/>
          <w:szCs w:val="28"/>
        </w:rPr>
        <w:t>Порядка управления и распоряжения имуществом, находящимся в собственности Духовницкого муниципального района Сар</w:t>
      </w:r>
      <w:r w:rsidR="004A0634">
        <w:rPr>
          <w:rFonts w:ascii="PT Astra Serif" w:hAnsi="PT Astra Serif"/>
          <w:sz w:val="28"/>
          <w:szCs w:val="28"/>
        </w:rPr>
        <w:t>атовской области, утвержденного</w:t>
      </w:r>
      <w:r w:rsidRPr="004A0634">
        <w:rPr>
          <w:rFonts w:ascii="PT Astra Serif" w:hAnsi="PT Astra Serif" w:cs="Times New Roman"/>
          <w:sz w:val="28"/>
          <w:szCs w:val="28"/>
        </w:rPr>
        <w:t xml:space="preserve"> р</w:t>
      </w:r>
      <w:r w:rsidR="004C4991" w:rsidRPr="004A0634">
        <w:rPr>
          <w:rFonts w:ascii="PT Astra Serif" w:hAnsi="PT Astra Serif"/>
          <w:sz w:val="28"/>
          <w:szCs w:val="28"/>
        </w:rPr>
        <w:t>ешение</w:t>
      </w:r>
      <w:r w:rsidR="004A0634">
        <w:rPr>
          <w:rFonts w:ascii="PT Astra Serif" w:hAnsi="PT Astra Serif"/>
          <w:sz w:val="28"/>
          <w:szCs w:val="28"/>
        </w:rPr>
        <w:t>м</w:t>
      </w:r>
      <w:r w:rsidR="004C4991" w:rsidRPr="004A0634">
        <w:rPr>
          <w:rFonts w:ascii="PT Astra Serif" w:hAnsi="PT Astra Serif"/>
          <w:sz w:val="28"/>
          <w:szCs w:val="28"/>
        </w:rPr>
        <w:t xml:space="preserve"> районного Собрания Духовницкого муниципального района Саратовской области от 31 января 2019г. № 62/320</w:t>
      </w:r>
      <w:r w:rsidRPr="004A0634">
        <w:rPr>
          <w:rFonts w:ascii="PT Astra Serif" w:hAnsi="PT Astra Serif"/>
          <w:sz w:val="28"/>
          <w:szCs w:val="28"/>
        </w:rPr>
        <w:t>,</w:t>
      </w:r>
      <w:r w:rsidR="004C4991" w:rsidRPr="004A0634">
        <w:rPr>
          <w:rFonts w:ascii="PT Astra Serif" w:hAnsi="PT Astra Serif"/>
          <w:sz w:val="28"/>
          <w:szCs w:val="28"/>
        </w:rPr>
        <w:t xml:space="preserve"> </w:t>
      </w:r>
      <w:r w:rsidR="000534BD" w:rsidRPr="004A0634">
        <w:rPr>
          <w:rFonts w:ascii="PT Astra Serif" w:hAnsi="PT Astra Serif"/>
          <w:sz w:val="28"/>
          <w:szCs w:val="28"/>
        </w:rPr>
        <w:t>пунктом 7 и пунктом 8</w:t>
      </w:r>
      <w:r w:rsidRPr="004A0634">
        <w:rPr>
          <w:rFonts w:ascii="PT Astra Serif" w:hAnsi="PT Astra Serif"/>
          <w:sz w:val="28"/>
          <w:szCs w:val="28"/>
        </w:rPr>
        <w:t>:</w:t>
      </w:r>
    </w:p>
    <w:p w:rsidR="000534BD" w:rsidRPr="004A0634" w:rsidRDefault="000534BD" w:rsidP="004A0634">
      <w:pPr>
        <w:ind w:firstLine="85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«7.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В случае ликвидации 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бюджетного учреждения при недостаточности имущества 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бюджетного учреждения, на которое может быть обращено взыскание, субсидиарную ответственность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по обязательствам 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бюджетного учреждения, вытекающим из публичного договора, несет собственник имущества 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>бюджетного учреждения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 – администрация Духовницкого муниципального района.</w:t>
      </w:r>
    </w:p>
    <w:p w:rsidR="00D73BFE" w:rsidRPr="004A0634" w:rsidRDefault="000534BD" w:rsidP="004A0634">
      <w:pPr>
        <w:ind w:firstLine="85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A0634">
        <w:rPr>
          <w:rFonts w:ascii="PT Astra Serif" w:hAnsi="PT Astra Serif" w:cs="Times New Roman"/>
          <w:sz w:val="28"/>
          <w:szCs w:val="28"/>
          <w:lang w:eastAsia="ru-RU"/>
        </w:rPr>
        <w:t>8.</w:t>
      </w:r>
      <w:r w:rsidR="00460E3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В случае ликвидации 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автономного учреждения при недостаточности имущества 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автономного учреждения, на которое может быть обращено взыскание, субсидиарную ответственность по обязательствам 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</w:t>
      </w:r>
      <w:r w:rsidR="00D73BFE" w:rsidRPr="004A0634">
        <w:rPr>
          <w:rFonts w:ascii="PT Astra Serif" w:hAnsi="PT Astra Serif" w:cs="Times New Roman"/>
          <w:sz w:val="28"/>
          <w:szCs w:val="28"/>
          <w:lang w:eastAsia="ru-RU"/>
        </w:rPr>
        <w:t>автономного учреждения, вытекающим из публичного договора, несет собственник имущества</w:t>
      </w:r>
      <w:r w:rsidRPr="004A0634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автономного учреждения – администрация Духовницкого муниципального района.»</w:t>
      </w:r>
      <w:r w:rsidR="0013436D" w:rsidRPr="004A063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4A0634" w:rsidRPr="001318A1" w:rsidRDefault="004A0634" w:rsidP="004A0634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318A1">
        <w:rPr>
          <w:rFonts w:ascii="PT Astra Serif" w:hAnsi="PT Astra Serif"/>
          <w:sz w:val="28"/>
          <w:szCs w:val="28"/>
        </w:rPr>
        <w:t>2.</w:t>
      </w:r>
      <w:r w:rsidR="00460E3A">
        <w:rPr>
          <w:rFonts w:ascii="PT Astra Serif" w:hAnsi="PT Astra Serif"/>
          <w:sz w:val="28"/>
          <w:szCs w:val="28"/>
        </w:rPr>
        <w:t xml:space="preserve"> </w:t>
      </w:r>
      <w:r w:rsidRPr="001318A1">
        <w:rPr>
          <w:rFonts w:ascii="PT Astra Serif" w:hAnsi="PT Astra Serif"/>
          <w:sz w:val="28"/>
          <w:szCs w:val="28"/>
        </w:rPr>
        <w:t>Настоящее</w:t>
      </w:r>
      <w:r w:rsidRPr="001318A1">
        <w:rPr>
          <w:rFonts w:ascii="PT Astra Serif" w:hAnsi="PT Astra Serif" w:cs="Arial"/>
          <w:sz w:val="28"/>
          <w:szCs w:val="28"/>
          <w:lang w:eastAsia="ru-RU"/>
        </w:rPr>
        <w:t xml:space="preserve"> решение подлежит официальному опубликованию (обнародованию).</w:t>
      </w:r>
    </w:p>
    <w:p w:rsidR="004A0634" w:rsidRPr="001318A1" w:rsidRDefault="004A0634" w:rsidP="004A0634">
      <w:pPr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318A1">
        <w:rPr>
          <w:rFonts w:ascii="PT Astra Serif" w:hAnsi="PT Astra Serif" w:cs="Arial"/>
          <w:sz w:val="28"/>
          <w:szCs w:val="28"/>
          <w:lang w:eastAsia="ru-RU"/>
        </w:rPr>
        <w:t>3.</w:t>
      </w:r>
      <w:r w:rsidR="00460E3A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1318A1">
        <w:rPr>
          <w:rFonts w:ascii="PT Astra Serif" w:hAnsi="PT Astra Serif" w:cs="Arial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4A0634" w:rsidRPr="001318A1" w:rsidRDefault="004A0634" w:rsidP="004A063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18A1">
        <w:rPr>
          <w:rFonts w:ascii="PT Astra Serif" w:hAnsi="PT Astra Serif"/>
          <w:sz w:val="28"/>
          <w:szCs w:val="28"/>
        </w:rPr>
        <w:t>4.</w:t>
      </w:r>
      <w:r w:rsidR="00460E3A">
        <w:rPr>
          <w:rFonts w:ascii="PT Astra Serif" w:hAnsi="PT Astra Serif"/>
          <w:sz w:val="28"/>
          <w:szCs w:val="28"/>
        </w:rPr>
        <w:t xml:space="preserve"> </w:t>
      </w:r>
      <w:r w:rsidRPr="001318A1">
        <w:rPr>
          <w:rFonts w:ascii="PT Astra Serif" w:hAnsi="PT Astra Serif"/>
          <w:sz w:val="28"/>
          <w:szCs w:val="28"/>
        </w:rPr>
        <w:t>Контроль над исполнением настоящего решения возложить на главу Духовницкого муниципального района Вербина С. Ю.</w:t>
      </w:r>
    </w:p>
    <w:p w:rsidR="005407B0" w:rsidRPr="004A0634" w:rsidRDefault="005407B0" w:rsidP="004A0634">
      <w:pPr>
        <w:ind w:left="30" w:firstLine="394"/>
        <w:jc w:val="both"/>
        <w:rPr>
          <w:rFonts w:ascii="PT Astra Serif" w:hAnsi="PT Astra Serif"/>
          <w:sz w:val="28"/>
          <w:szCs w:val="28"/>
        </w:rPr>
      </w:pPr>
      <w:r w:rsidRPr="004A0634">
        <w:rPr>
          <w:rFonts w:ascii="PT Astra Serif" w:hAnsi="PT Astra Serif"/>
          <w:sz w:val="28"/>
          <w:szCs w:val="28"/>
        </w:rPr>
        <w:tab/>
      </w:r>
    </w:p>
    <w:p w:rsidR="005407B0" w:rsidRPr="004A0634" w:rsidRDefault="005407B0" w:rsidP="004A0634">
      <w:pPr>
        <w:ind w:left="30" w:firstLine="394"/>
        <w:jc w:val="both"/>
        <w:rPr>
          <w:rFonts w:ascii="PT Astra Serif" w:hAnsi="PT Astra Serif"/>
          <w:sz w:val="28"/>
          <w:szCs w:val="28"/>
        </w:rPr>
      </w:pPr>
    </w:p>
    <w:p w:rsidR="005407B0" w:rsidRPr="004A0634" w:rsidRDefault="005407B0" w:rsidP="004A0634">
      <w:pPr>
        <w:ind w:left="30" w:firstLine="394"/>
        <w:jc w:val="both"/>
        <w:rPr>
          <w:rFonts w:ascii="PT Astra Serif" w:hAnsi="PT Astra Serif"/>
          <w:sz w:val="28"/>
          <w:szCs w:val="28"/>
        </w:rPr>
      </w:pPr>
    </w:p>
    <w:p w:rsidR="005407B0" w:rsidRPr="004A0634" w:rsidRDefault="005407B0" w:rsidP="004A0634">
      <w:pPr>
        <w:rPr>
          <w:rFonts w:ascii="PT Astra Serif" w:hAnsi="PT Astra Serif"/>
          <w:b/>
          <w:sz w:val="28"/>
          <w:szCs w:val="28"/>
        </w:rPr>
      </w:pPr>
      <w:r w:rsidRPr="004A0634">
        <w:rPr>
          <w:rFonts w:ascii="PT Astra Serif" w:hAnsi="PT Astra Serif"/>
          <w:b/>
          <w:sz w:val="28"/>
          <w:szCs w:val="28"/>
        </w:rPr>
        <w:t xml:space="preserve">Председатель районного Собрания </w:t>
      </w:r>
    </w:p>
    <w:p w:rsidR="005407B0" w:rsidRDefault="005407B0" w:rsidP="004A0634">
      <w:pPr>
        <w:rPr>
          <w:rFonts w:ascii="PT Astra Serif" w:hAnsi="PT Astra Serif"/>
          <w:b/>
          <w:sz w:val="28"/>
          <w:szCs w:val="28"/>
        </w:rPr>
      </w:pPr>
      <w:r w:rsidRPr="004A0634"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                </w:t>
      </w:r>
      <w:r w:rsidR="0013436D" w:rsidRPr="004A0634">
        <w:rPr>
          <w:rFonts w:ascii="PT Astra Serif" w:hAnsi="PT Astra Serif"/>
          <w:b/>
          <w:sz w:val="28"/>
          <w:szCs w:val="28"/>
        </w:rPr>
        <w:t xml:space="preserve">                О.А. Горюнова</w:t>
      </w:r>
    </w:p>
    <w:p w:rsidR="00460E3A" w:rsidRDefault="00460E3A" w:rsidP="004A0634">
      <w:pPr>
        <w:rPr>
          <w:rFonts w:ascii="PT Astra Serif" w:hAnsi="PT Astra Serif"/>
          <w:b/>
          <w:sz w:val="28"/>
          <w:szCs w:val="28"/>
        </w:rPr>
      </w:pPr>
    </w:p>
    <w:p w:rsidR="00460E3A" w:rsidRDefault="00460E3A" w:rsidP="00460E3A">
      <w:pPr>
        <w:pStyle w:val="ac"/>
        <w:ind w:left="0"/>
        <w:rPr>
          <w:rFonts w:ascii="PT Astra Serif" w:hAnsi="PT Astra Serif"/>
          <w:b/>
          <w:bCs/>
          <w:sz w:val="28"/>
          <w:szCs w:val="28"/>
        </w:rPr>
      </w:pPr>
    </w:p>
    <w:p w:rsidR="00460E3A" w:rsidRDefault="00460E3A" w:rsidP="00460E3A">
      <w:pPr>
        <w:pStyle w:val="ac"/>
        <w:ind w:left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 Духовницкого муниципального района                         С.Ю. Вербин</w:t>
      </w:r>
    </w:p>
    <w:p w:rsidR="00460E3A" w:rsidRPr="004A0634" w:rsidRDefault="00460E3A" w:rsidP="004A0634">
      <w:pPr>
        <w:rPr>
          <w:rFonts w:ascii="PT Astra Serif" w:hAnsi="PT Astra Serif"/>
          <w:b/>
          <w:sz w:val="28"/>
          <w:szCs w:val="28"/>
        </w:rPr>
      </w:pPr>
    </w:p>
    <w:p w:rsidR="005407B0" w:rsidRPr="004A0634" w:rsidRDefault="005407B0" w:rsidP="004A0634">
      <w:pPr>
        <w:pStyle w:val="a7"/>
        <w:jc w:val="center"/>
        <w:rPr>
          <w:rFonts w:ascii="PT Astra Serif" w:hAnsi="PT Astra Serif"/>
          <w:sz w:val="28"/>
          <w:szCs w:val="28"/>
        </w:rPr>
      </w:pPr>
    </w:p>
    <w:sectPr w:rsidR="005407B0" w:rsidRPr="004A0634" w:rsidSect="00460E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A3"/>
    <w:rsid w:val="000534BD"/>
    <w:rsid w:val="0013436D"/>
    <w:rsid w:val="00276C97"/>
    <w:rsid w:val="00310F6F"/>
    <w:rsid w:val="00460E3A"/>
    <w:rsid w:val="004A0634"/>
    <w:rsid w:val="004C4991"/>
    <w:rsid w:val="004D7573"/>
    <w:rsid w:val="005407B0"/>
    <w:rsid w:val="005B7893"/>
    <w:rsid w:val="005F7099"/>
    <w:rsid w:val="00667D01"/>
    <w:rsid w:val="00712799"/>
    <w:rsid w:val="008469A1"/>
    <w:rsid w:val="00860189"/>
    <w:rsid w:val="008604A3"/>
    <w:rsid w:val="009259C8"/>
    <w:rsid w:val="00D73BFE"/>
    <w:rsid w:val="00F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407B0"/>
    <w:pPr>
      <w:keepLines/>
      <w:widowControl w:val="0"/>
      <w:tabs>
        <w:tab w:val="center" w:pos="4320"/>
        <w:tab w:val="right" w:pos="8640"/>
      </w:tabs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semiHidden/>
    <w:rsid w:val="005407B0"/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5407B0"/>
    <w:pPr>
      <w:spacing w:after="120"/>
    </w:pPr>
  </w:style>
  <w:style w:type="character" w:customStyle="1" w:styleId="a6">
    <w:name w:val="Основной текст Знак"/>
    <w:basedOn w:val="a0"/>
    <w:link w:val="a5"/>
    <w:rsid w:val="005407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5407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8">
    <w:name w:val="Hyperlink"/>
    <w:rsid w:val="005407B0"/>
    <w:rPr>
      <w:color w:val="0000FF"/>
      <w:u w:val="single"/>
    </w:rPr>
  </w:style>
  <w:style w:type="table" w:styleId="a9">
    <w:name w:val="Table Grid"/>
    <w:basedOn w:val="a1"/>
    <w:uiPriority w:val="59"/>
    <w:rsid w:val="004C4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7D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01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460E3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0E3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407B0"/>
    <w:pPr>
      <w:keepLines/>
      <w:widowControl w:val="0"/>
      <w:tabs>
        <w:tab w:val="center" w:pos="4320"/>
        <w:tab w:val="right" w:pos="8640"/>
      </w:tabs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semiHidden/>
    <w:rsid w:val="005407B0"/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5407B0"/>
    <w:pPr>
      <w:spacing w:after="120"/>
    </w:pPr>
  </w:style>
  <w:style w:type="character" w:customStyle="1" w:styleId="a6">
    <w:name w:val="Основной текст Знак"/>
    <w:basedOn w:val="a0"/>
    <w:link w:val="a5"/>
    <w:rsid w:val="005407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5407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8">
    <w:name w:val="Hyperlink"/>
    <w:rsid w:val="005407B0"/>
    <w:rPr>
      <w:color w:val="0000FF"/>
      <w:u w:val="single"/>
    </w:rPr>
  </w:style>
  <w:style w:type="table" w:styleId="a9">
    <w:name w:val="Table Grid"/>
    <w:basedOn w:val="a1"/>
    <w:uiPriority w:val="59"/>
    <w:rsid w:val="004C4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7D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01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460E3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0E3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cp:lastPrinted>2024-05-27T10:26:00Z</cp:lastPrinted>
  <dcterms:created xsi:type="dcterms:W3CDTF">2024-05-31T05:04:00Z</dcterms:created>
  <dcterms:modified xsi:type="dcterms:W3CDTF">2024-05-31T05:04:00Z</dcterms:modified>
</cp:coreProperties>
</file>