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C3" w:rsidRPr="00B61F92" w:rsidRDefault="00B63502" w:rsidP="00B63502">
      <w:pPr>
        <w:tabs>
          <w:tab w:val="left" w:pos="1635"/>
          <w:tab w:val="center" w:pos="4677"/>
        </w:tabs>
        <w:spacing w:before="1332" w:after="0" w:line="300" w:lineRule="exact"/>
        <w:rPr>
          <w:rFonts w:ascii="PT Astra Serif" w:eastAsia="Times New Roman" w:hAnsi="PT Astra Serif" w:cs="Times New Roman"/>
          <w:b/>
          <w:color w:val="000000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ab/>
      </w:r>
      <w:r w:rsidRPr="00B61F92">
        <w:rPr>
          <w:rFonts w:ascii="PT Astra Serif" w:eastAsia="Times New Roman" w:hAnsi="PT Astra Serif" w:cs="Times New Roman"/>
          <w:b/>
          <w:color w:val="000000"/>
          <w:spacing w:val="20"/>
          <w:sz w:val="24"/>
          <w:szCs w:val="24"/>
          <w:lang w:eastAsia="ru-RU"/>
        </w:rPr>
        <w:t xml:space="preserve">                               </w:t>
      </w:r>
      <w:r w:rsidRPr="00B61F92">
        <w:rPr>
          <w:rFonts w:ascii="PT Astra Serif" w:eastAsia="Times New Roman" w:hAnsi="PT Astra Serif" w:cs="Times New Roman"/>
          <w:b/>
          <w:color w:val="000000"/>
          <w:spacing w:val="20"/>
          <w:sz w:val="24"/>
          <w:szCs w:val="24"/>
          <w:lang w:eastAsia="ru-RU"/>
        </w:rPr>
        <w:tab/>
      </w:r>
      <w:r w:rsidR="00E64FAF" w:rsidRPr="00B61F92">
        <w:rPr>
          <w:rFonts w:ascii="PT Astra Serif" w:eastAsia="Times New Roman" w:hAnsi="PT Astra Serif" w:cs="Times New Roman"/>
          <w:noProof/>
          <w:spacing w:val="20"/>
          <w:lang w:eastAsia="ru-RU"/>
        </w:rPr>
        <w:drawing>
          <wp:inline distT="0" distB="0" distL="0" distR="0">
            <wp:extent cx="683895" cy="878840"/>
            <wp:effectExtent l="0" t="0" r="190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F92">
        <w:rPr>
          <w:rFonts w:ascii="PT Astra Serif" w:eastAsia="Times New Roman" w:hAnsi="PT Astra Serif" w:cs="Times New Roman"/>
          <w:b/>
          <w:color w:val="000000"/>
          <w:spacing w:val="20"/>
          <w:sz w:val="24"/>
          <w:szCs w:val="24"/>
          <w:lang w:eastAsia="ru-RU"/>
        </w:rPr>
        <w:t xml:space="preserve">     </w:t>
      </w:r>
      <w:r w:rsidR="00A32A6D" w:rsidRPr="00B61F92">
        <w:rPr>
          <w:rFonts w:ascii="PT Astra Serif" w:eastAsia="Times New Roman" w:hAnsi="PT Astra Serif" w:cs="Times New Roman"/>
          <w:b/>
          <w:color w:val="000000"/>
          <w:spacing w:val="20"/>
          <w:sz w:val="24"/>
          <w:szCs w:val="24"/>
          <w:lang w:eastAsia="ru-RU"/>
        </w:rPr>
        <w:t xml:space="preserve">                            </w:t>
      </w:r>
    </w:p>
    <w:p w:rsidR="00C73F2E" w:rsidRPr="00B61F92" w:rsidRDefault="00C73F2E" w:rsidP="00C73F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 w:val="28"/>
          <w:szCs w:val="28"/>
          <w:lang w:eastAsia="ru-RU"/>
        </w:rPr>
      </w:pPr>
      <w:r w:rsidRPr="00B61F92">
        <w:rPr>
          <w:rFonts w:ascii="PT Astra Serif" w:eastAsia="Times New Roman" w:hAnsi="PT Astra Serif" w:cs="Times New Roman"/>
          <w:b/>
          <w:color w:val="000000"/>
          <w:spacing w:val="20"/>
          <w:sz w:val="28"/>
          <w:szCs w:val="28"/>
          <w:lang w:eastAsia="ru-RU"/>
        </w:rPr>
        <w:t>СОВЕТ</w:t>
      </w:r>
    </w:p>
    <w:p w:rsidR="00C73F2E" w:rsidRPr="00B61F92" w:rsidRDefault="00C73F2E" w:rsidP="00C73F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 w:val="28"/>
          <w:szCs w:val="28"/>
          <w:lang w:eastAsia="ru-RU"/>
        </w:rPr>
      </w:pPr>
      <w:r w:rsidRPr="00B61F92">
        <w:rPr>
          <w:rFonts w:ascii="PT Astra Serif" w:eastAsia="Times New Roman" w:hAnsi="PT Astra Serif" w:cs="Times New Roman"/>
          <w:b/>
          <w:color w:val="000000"/>
          <w:spacing w:val="20"/>
          <w:sz w:val="28"/>
          <w:szCs w:val="28"/>
          <w:lang w:eastAsia="ru-RU"/>
        </w:rPr>
        <w:t>ДУХОВНИЦКОГО МУНИЦИПАЛЬНОГО ОБРАЗОВАНИЯ</w:t>
      </w:r>
    </w:p>
    <w:p w:rsidR="00E64FAF" w:rsidRPr="00B61F92" w:rsidRDefault="00E64FAF" w:rsidP="00C67CC3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</w:pPr>
      <w:r w:rsidRPr="00B61F92"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  <w:t xml:space="preserve">ДУХОВНИЦКОГО МУНИЦИПАЛЬНОГО РАЙОНА </w:t>
      </w:r>
    </w:p>
    <w:p w:rsidR="00E64FAF" w:rsidRPr="00B61F92" w:rsidRDefault="00E64FAF" w:rsidP="00C67CC3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</w:pPr>
      <w:r w:rsidRPr="00B61F92"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  <w:t>САРАТОВСКОЙ ОБЛАСТИ</w:t>
      </w:r>
    </w:p>
    <w:p w:rsidR="00C73F2E" w:rsidRPr="00B61F92" w:rsidRDefault="00953580" w:rsidP="00C67CC3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</w:pPr>
      <w:r w:rsidRPr="00B61F92"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  <w:t xml:space="preserve">ШЕСТОГО </w:t>
      </w:r>
      <w:r w:rsidR="00C73F2E" w:rsidRPr="00B61F92">
        <w:rPr>
          <w:rFonts w:ascii="PT Astra Serif" w:eastAsia="Times New Roman" w:hAnsi="PT Astra Serif" w:cs="Times New Roman"/>
          <w:b/>
          <w:spacing w:val="24"/>
          <w:sz w:val="28"/>
          <w:szCs w:val="28"/>
          <w:lang w:eastAsia="ru-RU"/>
        </w:rPr>
        <w:t>СОЗЫВА</w:t>
      </w:r>
    </w:p>
    <w:p w:rsidR="00E64FAF" w:rsidRPr="00B61F92" w:rsidRDefault="00E64FAF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 w:val="24"/>
          <w:szCs w:val="20"/>
          <w:lang w:eastAsia="ru-RU"/>
        </w:rPr>
      </w:pPr>
    </w:p>
    <w:p w:rsidR="00E64FAF" w:rsidRPr="00B61F92" w:rsidRDefault="00C327B1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60"/>
          <w:sz w:val="32"/>
          <w:szCs w:val="32"/>
          <w:lang w:eastAsia="ru-RU"/>
        </w:rPr>
      </w:pPr>
      <w:r w:rsidRPr="00B61F92">
        <w:rPr>
          <w:rFonts w:ascii="PT Astra Serif" w:eastAsia="Times New Roman" w:hAnsi="PT Astra Serif" w:cs="Times New Roman"/>
          <w:b/>
          <w:spacing w:val="60"/>
          <w:sz w:val="32"/>
          <w:szCs w:val="32"/>
          <w:lang w:eastAsia="ru-RU"/>
        </w:rPr>
        <w:t>РЕШЕНИЕ</w:t>
      </w:r>
    </w:p>
    <w:p w:rsidR="008874A3" w:rsidRPr="00B61F92" w:rsidRDefault="008874A3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73F2E" w:rsidRPr="00B61F92" w:rsidRDefault="00C73F2E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60"/>
          <w:sz w:val="24"/>
          <w:szCs w:val="24"/>
          <w:lang w:eastAsia="ru-RU"/>
        </w:rPr>
      </w:pPr>
      <w:r w:rsidRPr="00B61F92">
        <w:rPr>
          <w:rFonts w:ascii="PT Astra Serif" w:eastAsia="Times New Roman" w:hAnsi="PT Astra Serif" w:cs="Times New Roman"/>
          <w:sz w:val="24"/>
          <w:szCs w:val="24"/>
          <w:lang w:eastAsia="ru-RU"/>
        </w:rPr>
        <w:t>р.п. Духовницкое</w:t>
      </w:r>
    </w:p>
    <w:p w:rsidR="00E64FAF" w:rsidRPr="00B61F92" w:rsidRDefault="00E64FAF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sz w:val="12"/>
          <w:szCs w:val="20"/>
          <w:lang w:eastAsia="ru-RU"/>
        </w:rPr>
      </w:pPr>
    </w:p>
    <w:tbl>
      <w:tblPr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2"/>
        <w:gridCol w:w="744"/>
        <w:gridCol w:w="1423"/>
        <w:gridCol w:w="3401"/>
        <w:gridCol w:w="20"/>
      </w:tblGrid>
      <w:tr w:rsidR="00E64FAF" w:rsidRPr="00B61F92" w:rsidTr="0067471C">
        <w:trPr>
          <w:gridAfter w:val="1"/>
          <w:wAfter w:w="20" w:type="dxa"/>
          <w:trHeight w:val="363"/>
        </w:trPr>
        <w:tc>
          <w:tcPr>
            <w:tcW w:w="3862" w:type="dxa"/>
          </w:tcPr>
          <w:p w:rsidR="00E64FAF" w:rsidRPr="00252092" w:rsidRDefault="001923AE" w:rsidP="00252092">
            <w:pPr>
              <w:spacing w:after="200"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5209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</w:t>
            </w:r>
            <w:r w:rsidR="00E64FAF" w:rsidRPr="0025209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</w:t>
            </w:r>
            <w:r w:rsidRPr="0025209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B579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26</w:t>
            </w:r>
            <w:r w:rsidRPr="0025209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5209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июня </w:t>
            </w:r>
            <w:r w:rsidR="008874A3" w:rsidRPr="0025209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202</w:t>
            </w:r>
            <w:r w:rsidR="00B61F92" w:rsidRPr="0025209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5</w:t>
            </w:r>
            <w:r w:rsidR="00BF6EC8" w:rsidRPr="0025209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E64FAF" w:rsidRPr="0025209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67" w:type="dxa"/>
            <w:gridSpan w:val="2"/>
          </w:tcPr>
          <w:p w:rsidR="00E64FAF" w:rsidRPr="00B61F92" w:rsidRDefault="00E64FAF" w:rsidP="00E64FAF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E64FAF" w:rsidRPr="00252092" w:rsidRDefault="009E4AF0" w:rsidP="001923AE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5209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A3311A" w:rsidRPr="0025209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D7CCD" w:rsidRPr="0025209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</w:t>
            </w:r>
            <w:r w:rsidR="00871B2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B579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26/104</w:t>
            </w:r>
            <w:r w:rsidR="00A3311A" w:rsidRPr="0025209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4FAF" w:rsidRPr="00B61F92" w:rsidTr="00507F8B">
        <w:tblPrEx>
          <w:tblCellMar>
            <w:left w:w="108" w:type="dxa"/>
            <w:right w:w="108" w:type="dxa"/>
          </w:tblCellMar>
        </w:tblPrEx>
        <w:trPr>
          <w:trHeight w:val="1348"/>
        </w:trPr>
        <w:tc>
          <w:tcPr>
            <w:tcW w:w="4606" w:type="dxa"/>
            <w:gridSpan w:val="2"/>
          </w:tcPr>
          <w:p w:rsidR="001923AE" w:rsidRDefault="00AB57EE" w:rsidP="00E41881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решение </w:t>
            </w:r>
          </w:p>
          <w:p w:rsidR="00AB57EE" w:rsidRDefault="00AB57EE" w:rsidP="00AB57EE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Совета  Духовницкого муниципального образования Духовницкого муниципального</w:t>
            </w:r>
          </w:p>
          <w:p w:rsidR="004979C4" w:rsidRPr="00AB57EE" w:rsidRDefault="00D778DA" w:rsidP="00AB57EE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района от 13 ноября </w:t>
            </w:r>
            <w:r w:rsidR="00AB57EE">
              <w:rPr>
                <w:rFonts w:ascii="PT Astra Serif" w:hAnsi="PT Astra Serif"/>
                <w:b/>
                <w:sz w:val="28"/>
                <w:szCs w:val="28"/>
              </w:rPr>
              <w:t xml:space="preserve">2014 года №101/331 </w:t>
            </w:r>
            <w:r w:rsidR="001923AE" w:rsidRPr="00B61F92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="00AB57EE">
              <w:rPr>
                <w:rFonts w:ascii="PT Astra Serif" w:hAnsi="PT Astra Serif"/>
                <w:b/>
                <w:sz w:val="28"/>
                <w:szCs w:val="28"/>
              </w:rPr>
              <w:t xml:space="preserve">О </w:t>
            </w:r>
            <w:r w:rsidR="001923AE" w:rsidRPr="00B61F92">
              <w:rPr>
                <w:rFonts w:ascii="PT Astra Serif" w:hAnsi="PT Astra Serif"/>
                <w:b/>
                <w:sz w:val="28"/>
                <w:szCs w:val="28"/>
              </w:rPr>
              <w:t>земельно</w:t>
            </w:r>
            <w:r w:rsidR="00AB57EE">
              <w:rPr>
                <w:rFonts w:ascii="PT Astra Serif" w:hAnsi="PT Astra Serif"/>
                <w:b/>
                <w:sz w:val="28"/>
                <w:szCs w:val="28"/>
              </w:rPr>
              <w:t xml:space="preserve">м </w:t>
            </w:r>
            <w:r w:rsidR="001923AE" w:rsidRPr="00B61F92">
              <w:rPr>
                <w:rFonts w:ascii="PT Astra Serif" w:hAnsi="PT Astra Serif"/>
                <w:b/>
                <w:sz w:val="28"/>
                <w:szCs w:val="28"/>
              </w:rPr>
              <w:t>налог</w:t>
            </w:r>
            <w:r w:rsidR="00AB57EE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1923AE" w:rsidRPr="00B61F92">
              <w:rPr>
                <w:rFonts w:ascii="PT Astra Serif" w:hAnsi="PT Astra Serif"/>
                <w:b/>
                <w:sz w:val="28"/>
                <w:szCs w:val="28"/>
              </w:rPr>
              <w:t xml:space="preserve"> на территории </w:t>
            </w:r>
            <w:r w:rsidR="00E9098D" w:rsidRPr="00B61F92">
              <w:rPr>
                <w:rFonts w:ascii="PT Astra Serif" w:hAnsi="PT Astra Serif"/>
                <w:b/>
                <w:sz w:val="28"/>
                <w:szCs w:val="28"/>
              </w:rPr>
              <w:t xml:space="preserve">Духовницкого </w:t>
            </w:r>
            <w:r w:rsidR="00B63502" w:rsidRPr="00B61F92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1D6600" w:rsidRPr="00B61F92">
              <w:rPr>
                <w:rFonts w:ascii="PT Astra Serif" w:hAnsi="PT Astra Serif"/>
                <w:b/>
                <w:sz w:val="28"/>
                <w:szCs w:val="28"/>
              </w:rPr>
              <w:t>»</w:t>
            </w:r>
            <w:r w:rsidR="00C327B1" w:rsidRPr="00B61F9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44" w:type="dxa"/>
            <w:gridSpan w:val="3"/>
            <w:tcBorders>
              <w:left w:val="nil"/>
            </w:tcBorders>
          </w:tcPr>
          <w:p w:rsidR="00E64FAF" w:rsidRPr="00B61F92" w:rsidRDefault="00E64FAF" w:rsidP="00E64FA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DB0D9A" w:rsidRPr="00B61F92" w:rsidRDefault="00DB0D9A" w:rsidP="00DB0D9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12744" w:rsidRPr="00B61F92" w:rsidRDefault="004B4684" w:rsidP="001923A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 от 06.10.2003 года № 131- ФЗ «Об общих принципах организации местного самоуправления в Российской Федерации», Федеральным законом от  20.03.2025 года № 33 – ФЗ «Об общих принципах организации местного самоуправления  в  единой системе публичной власти», </w:t>
      </w:r>
      <w:r w:rsidR="00DB0D9A" w:rsidRPr="00B61F92">
        <w:rPr>
          <w:rFonts w:ascii="PT Astra Serif" w:hAnsi="PT Astra Serif" w:cs="Times New Roman"/>
          <w:sz w:val="28"/>
          <w:szCs w:val="28"/>
        </w:rPr>
        <w:t>в соответствии с главой 31 Налогового кодекса Российской Федерации, Уставом</w:t>
      </w:r>
      <w:r w:rsidR="00DB0D9A" w:rsidRPr="00B61F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53580" w:rsidRPr="00B61F92">
        <w:rPr>
          <w:rFonts w:ascii="PT Astra Serif" w:hAnsi="PT Astra Serif"/>
          <w:sz w:val="28"/>
          <w:szCs w:val="28"/>
        </w:rPr>
        <w:t>Духовницкого муниципального образования</w:t>
      </w:r>
      <w:r w:rsidR="00B63502" w:rsidRPr="00B61F92">
        <w:rPr>
          <w:rFonts w:ascii="PT Astra Serif" w:hAnsi="PT Astra Serif"/>
          <w:sz w:val="28"/>
          <w:szCs w:val="28"/>
        </w:rPr>
        <w:t xml:space="preserve"> Духовницкого муниципального района</w:t>
      </w:r>
      <w:r w:rsidR="00DB0D9A" w:rsidRPr="00B61F92">
        <w:rPr>
          <w:rFonts w:ascii="PT Astra Serif" w:hAnsi="PT Astra Serif"/>
          <w:sz w:val="28"/>
          <w:szCs w:val="28"/>
        </w:rPr>
        <w:t xml:space="preserve">, </w:t>
      </w:r>
      <w:r w:rsidR="00C327B1" w:rsidRPr="00B61F92">
        <w:rPr>
          <w:rFonts w:ascii="PT Astra Serif" w:hAnsi="PT Astra Serif"/>
          <w:sz w:val="28"/>
          <w:szCs w:val="28"/>
        </w:rPr>
        <w:t xml:space="preserve">Совет Духовницкого муниципального образования </w:t>
      </w:r>
      <w:proofErr w:type="gramEnd"/>
    </w:p>
    <w:p w:rsidR="00C327B1" w:rsidRDefault="00C327B1" w:rsidP="00991A6B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B61F92">
        <w:rPr>
          <w:rFonts w:ascii="PT Astra Serif" w:hAnsi="PT Astra Serif"/>
          <w:b/>
          <w:sz w:val="28"/>
          <w:szCs w:val="28"/>
        </w:rPr>
        <w:t>РЕШИЛ:</w:t>
      </w:r>
    </w:p>
    <w:p w:rsidR="009E3D1B" w:rsidRDefault="000412D7" w:rsidP="00A001BE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 xml:space="preserve">Внести изменения в решение Совета </w:t>
      </w:r>
      <w:r w:rsidRPr="00B61F92">
        <w:rPr>
          <w:rFonts w:ascii="PT Astra Serif" w:hAnsi="PT Astra Serif"/>
          <w:sz w:val="28"/>
          <w:szCs w:val="28"/>
        </w:rPr>
        <w:t>Духовницкого муниципального образования Духовницкого муниципального района Саратовской области</w:t>
      </w:r>
      <w:r>
        <w:rPr>
          <w:rFonts w:ascii="PT Astra Serif" w:hAnsi="PT Astra Serif"/>
          <w:sz w:val="28"/>
          <w:szCs w:val="28"/>
        </w:rPr>
        <w:t xml:space="preserve"> от 13 ноября 2014 года №101/331 «О</w:t>
      </w:r>
      <w:r w:rsidRPr="000412D7">
        <w:rPr>
          <w:rFonts w:ascii="PT Astra Serif" w:hAnsi="PT Astra Serif"/>
          <w:b/>
          <w:sz w:val="28"/>
          <w:szCs w:val="28"/>
        </w:rPr>
        <w:t xml:space="preserve"> </w:t>
      </w:r>
      <w:r w:rsidRPr="000412D7">
        <w:rPr>
          <w:rFonts w:ascii="PT Astra Serif" w:hAnsi="PT Astra Serif"/>
          <w:sz w:val="28"/>
          <w:szCs w:val="28"/>
        </w:rPr>
        <w:t>земельном налоге на территории Духовницкого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» (в редакции от </w:t>
      </w:r>
      <w:r w:rsidRPr="00B61F92">
        <w:rPr>
          <w:rFonts w:ascii="PT Astra Serif" w:hAnsi="PT Astra Serif"/>
          <w:sz w:val="28"/>
          <w:szCs w:val="28"/>
        </w:rPr>
        <w:t>29.11.2016г.</w:t>
      </w:r>
      <w:r w:rsidRPr="000412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Pr="00B61F92">
        <w:rPr>
          <w:rFonts w:ascii="PT Astra Serif" w:hAnsi="PT Astra Serif"/>
          <w:sz w:val="28"/>
          <w:szCs w:val="28"/>
        </w:rPr>
        <w:t>№ 6/18, от 28.02.2019г.</w:t>
      </w:r>
      <w:r>
        <w:rPr>
          <w:rFonts w:ascii="PT Astra Serif" w:hAnsi="PT Astra Serif"/>
          <w:sz w:val="28"/>
          <w:szCs w:val="28"/>
        </w:rPr>
        <w:t xml:space="preserve"> </w:t>
      </w:r>
      <w:r w:rsidRPr="00B61F92">
        <w:rPr>
          <w:rFonts w:ascii="PT Astra Serif" w:hAnsi="PT Astra Serif"/>
          <w:sz w:val="28"/>
          <w:szCs w:val="28"/>
        </w:rPr>
        <w:t>№ 6/36, от 24.10.2019 г. №14/78, от 29.11.2019 г.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Pr="00B61F92">
        <w:rPr>
          <w:rFonts w:ascii="PT Astra Serif" w:hAnsi="PT Astra Serif"/>
          <w:sz w:val="28"/>
          <w:szCs w:val="28"/>
        </w:rPr>
        <w:t>№17/83, от 29.04.2021 г.</w:t>
      </w:r>
      <w:r>
        <w:rPr>
          <w:rFonts w:ascii="PT Astra Serif" w:hAnsi="PT Astra Serif"/>
          <w:sz w:val="28"/>
          <w:szCs w:val="28"/>
        </w:rPr>
        <w:t xml:space="preserve"> </w:t>
      </w:r>
      <w:r w:rsidRPr="00B61F92">
        <w:rPr>
          <w:rFonts w:ascii="PT Astra Serif" w:hAnsi="PT Astra Serif"/>
          <w:sz w:val="28"/>
          <w:szCs w:val="28"/>
        </w:rPr>
        <w:t>№40/164, от 19.06.2023г.</w:t>
      </w:r>
      <w:r>
        <w:rPr>
          <w:rFonts w:ascii="PT Astra Serif" w:hAnsi="PT Astra Serif"/>
          <w:sz w:val="28"/>
          <w:szCs w:val="28"/>
        </w:rPr>
        <w:t xml:space="preserve"> </w:t>
      </w:r>
      <w:r w:rsidRPr="00B61F92">
        <w:rPr>
          <w:rFonts w:ascii="PT Astra Serif" w:hAnsi="PT Astra Serif"/>
          <w:sz w:val="28"/>
          <w:szCs w:val="28"/>
        </w:rPr>
        <w:t>№ 74/289</w:t>
      </w:r>
      <w:proofErr w:type="gramEnd"/>
      <w:r w:rsidRPr="00B61F92">
        <w:rPr>
          <w:rFonts w:ascii="PT Astra Serif" w:hAnsi="PT Astra Serif"/>
          <w:sz w:val="28"/>
          <w:szCs w:val="28"/>
        </w:rPr>
        <w:t>, от 30.05.2024г.</w:t>
      </w:r>
      <w:r>
        <w:rPr>
          <w:rFonts w:ascii="PT Astra Serif" w:hAnsi="PT Astra Serif"/>
          <w:sz w:val="28"/>
          <w:szCs w:val="28"/>
        </w:rPr>
        <w:t xml:space="preserve">    </w:t>
      </w:r>
      <w:r w:rsidRPr="00B61F92">
        <w:rPr>
          <w:rFonts w:ascii="PT Astra Serif" w:hAnsi="PT Astra Serif"/>
          <w:sz w:val="28"/>
          <w:szCs w:val="28"/>
        </w:rPr>
        <w:t>№ 9/45</w:t>
      </w:r>
      <w:r>
        <w:rPr>
          <w:rFonts w:ascii="PT Astra Serif" w:hAnsi="PT Astra Serif"/>
          <w:sz w:val="28"/>
          <w:szCs w:val="28"/>
        </w:rPr>
        <w:t>) следующие изменения:</w:t>
      </w:r>
    </w:p>
    <w:p w:rsidR="000412D7" w:rsidRDefault="009E3D1B" w:rsidP="00A001BE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Пункт 6 изложить в новой редакции:</w:t>
      </w:r>
      <w:r w:rsidR="000412D7" w:rsidRPr="00B61F92">
        <w:rPr>
          <w:rFonts w:ascii="PT Astra Serif" w:hAnsi="PT Astra Serif"/>
          <w:sz w:val="28"/>
          <w:szCs w:val="28"/>
        </w:rPr>
        <w:t xml:space="preserve"> </w:t>
      </w:r>
    </w:p>
    <w:p w:rsidR="00165043" w:rsidRPr="00B61F92" w:rsidRDefault="00165043" w:rsidP="00A001BE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«6. </w:t>
      </w:r>
      <w:r w:rsidRPr="00B61F92">
        <w:rPr>
          <w:rFonts w:ascii="PT Astra Serif" w:hAnsi="PT Astra Serif"/>
          <w:sz w:val="28"/>
          <w:szCs w:val="28"/>
        </w:rPr>
        <w:t>Установить налоговые льготы в форме освобождения от уплаты земельного налога в соответствие со ст.395.</w:t>
      </w:r>
    </w:p>
    <w:p w:rsidR="00165043" w:rsidRPr="00541AA7" w:rsidRDefault="00541AA7" w:rsidP="00A001BE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  </w:t>
      </w:r>
      <w:r w:rsidRPr="00541AA7">
        <w:rPr>
          <w:rFonts w:ascii="PT Astra Serif" w:eastAsia="Calibri" w:hAnsi="PT Astra Serif" w:cs="Times New Roman"/>
          <w:bCs/>
          <w:sz w:val="28"/>
          <w:szCs w:val="28"/>
        </w:rPr>
        <w:t>Освободить от уплаты земельного налога следующие категории налогоплательщиков</w:t>
      </w:r>
      <w:r w:rsidR="003B442D" w:rsidRPr="00541AA7">
        <w:rPr>
          <w:rFonts w:ascii="PT Astra Serif" w:hAnsi="PT Astra Serif"/>
          <w:sz w:val="28"/>
          <w:szCs w:val="28"/>
        </w:rPr>
        <w:t>:</w:t>
      </w:r>
    </w:p>
    <w:p w:rsidR="00165043" w:rsidRPr="003B442D" w:rsidRDefault="00117919" w:rsidP="00A001BE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6.1.</w:t>
      </w:r>
      <w:r w:rsidR="009F64FA">
        <w:rPr>
          <w:rFonts w:ascii="PT Astra Serif" w:hAnsi="PT Astra Serif"/>
          <w:sz w:val="28"/>
          <w:szCs w:val="28"/>
        </w:rPr>
        <w:t xml:space="preserve"> </w:t>
      </w:r>
      <w:r w:rsidR="003B442D">
        <w:rPr>
          <w:rFonts w:ascii="PT Astra Serif" w:hAnsi="PT Astra Serif"/>
          <w:sz w:val="28"/>
          <w:szCs w:val="28"/>
        </w:rPr>
        <w:t xml:space="preserve"> в</w:t>
      </w:r>
      <w:r w:rsidR="00165043" w:rsidRPr="003B442D">
        <w:rPr>
          <w:rFonts w:ascii="PT Astra Serif" w:hAnsi="PT Astra Serif"/>
          <w:sz w:val="28"/>
          <w:szCs w:val="28"/>
        </w:rPr>
        <w:t>етеранов ВОВ — полностью;</w:t>
      </w:r>
    </w:p>
    <w:p w:rsidR="00165043" w:rsidRPr="003B442D" w:rsidRDefault="00117919" w:rsidP="00A001BE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6.2.</w:t>
      </w:r>
      <w:r w:rsidR="009F64FA">
        <w:rPr>
          <w:rFonts w:ascii="PT Astra Serif" w:hAnsi="PT Astra Serif"/>
          <w:sz w:val="28"/>
          <w:szCs w:val="28"/>
        </w:rPr>
        <w:t xml:space="preserve"> </w:t>
      </w:r>
      <w:r w:rsidR="003B442D">
        <w:rPr>
          <w:rFonts w:ascii="PT Astra Serif" w:hAnsi="PT Astra Serif"/>
          <w:sz w:val="28"/>
          <w:szCs w:val="28"/>
        </w:rPr>
        <w:t xml:space="preserve"> в</w:t>
      </w:r>
      <w:r w:rsidR="00165043" w:rsidRPr="003B442D">
        <w:rPr>
          <w:rFonts w:ascii="PT Astra Serif" w:hAnsi="PT Astra Serif"/>
          <w:sz w:val="28"/>
          <w:szCs w:val="28"/>
        </w:rPr>
        <w:t>дов участников ВОВ — полностью;</w:t>
      </w:r>
    </w:p>
    <w:p w:rsidR="00165043" w:rsidRPr="003B442D" w:rsidRDefault="00117919" w:rsidP="00A001BE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6.3.</w:t>
      </w:r>
      <w:r w:rsidR="003B442D">
        <w:rPr>
          <w:rFonts w:ascii="PT Astra Serif" w:hAnsi="PT Astra Serif"/>
          <w:sz w:val="28"/>
          <w:szCs w:val="28"/>
        </w:rPr>
        <w:t xml:space="preserve"> н</w:t>
      </w:r>
      <w:r w:rsidR="00165043" w:rsidRPr="003B442D">
        <w:rPr>
          <w:rFonts w:ascii="PT Astra Serif" w:hAnsi="PT Astra Serif"/>
          <w:sz w:val="28"/>
          <w:szCs w:val="28"/>
        </w:rPr>
        <w:t>алогоплательщиков в отношении земельных участков, занятых (предназначенных) для размещения объектов учреждений образования, культуры, органов местного самоуправления в размере 100% от суммы налога;</w:t>
      </w:r>
    </w:p>
    <w:p w:rsidR="00165043" w:rsidRPr="003B442D" w:rsidRDefault="00117919" w:rsidP="00A001BE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6.4.</w:t>
      </w:r>
      <w:r w:rsidR="009F64FA">
        <w:rPr>
          <w:rFonts w:ascii="PT Astra Serif" w:hAnsi="PT Astra Serif"/>
          <w:sz w:val="28"/>
          <w:szCs w:val="28"/>
        </w:rPr>
        <w:t xml:space="preserve"> </w:t>
      </w:r>
      <w:r w:rsidR="003B442D">
        <w:rPr>
          <w:rFonts w:ascii="PT Astra Serif" w:hAnsi="PT Astra Serif"/>
          <w:sz w:val="28"/>
          <w:szCs w:val="28"/>
        </w:rPr>
        <w:t xml:space="preserve"> ф</w:t>
      </w:r>
      <w:r w:rsidR="00165043" w:rsidRPr="003B442D">
        <w:rPr>
          <w:rFonts w:ascii="PT Astra Serif" w:hAnsi="PT Astra Serif"/>
          <w:sz w:val="28"/>
          <w:szCs w:val="28"/>
        </w:rPr>
        <w:t>изическим лицам 90-летнего возраста и старше, для ведения личного подсобного хозяйства, садоводства, огородничества или животноводства, а также дачного хозяйства – полностью;</w:t>
      </w:r>
    </w:p>
    <w:p w:rsidR="00165043" w:rsidRPr="003B442D" w:rsidRDefault="00117919" w:rsidP="00A001BE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6.5.</w:t>
      </w:r>
      <w:r w:rsidR="003B442D">
        <w:rPr>
          <w:rFonts w:ascii="PT Astra Serif" w:hAnsi="PT Astra Serif"/>
          <w:sz w:val="28"/>
          <w:szCs w:val="28"/>
        </w:rPr>
        <w:t xml:space="preserve"> п</w:t>
      </w:r>
      <w:r w:rsidR="00165043" w:rsidRPr="003B442D">
        <w:rPr>
          <w:rFonts w:ascii="PT Astra Serif" w:hAnsi="PT Astra Serif"/>
          <w:sz w:val="28"/>
          <w:szCs w:val="28"/>
        </w:rPr>
        <w:t>редприятия и организации, имеющие земли, отведенные под кладбища в размере 100% от суммы налога;</w:t>
      </w:r>
    </w:p>
    <w:p w:rsidR="00165043" w:rsidRPr="003B442D" w:rsidRDefault="00117919" w:rsidP="00A001BE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6.6.</w:t>
      </w:r>
      <w:r w:rsidR="003B442D">
        <w:rPr>
          <w:rFonts w:ascii="PT Astra Serif" w:hAnsi="PT Astra Serif"/>
          <w:sz w:val="28"/>
          <w:szCs w:val="28"/>
        </w:rPr>
        <w:t xml:space="preserve"> у</w:t>
      </w:r>
      <w:r w:rsidR="00165043" w:rsidRPr="003B442D">
        <w:rPr>
          <w:rFonts w:ascii="PT Astra Serif" w:hAnsi="PT Astra Serif"/>
          <w:sz w:val="28"/>
          <w:szCs w:val="28"/>
        </w:rPr>
        <w:t>чреждения и организации, финансируемые за счет средств бюджета Духовницкого муниципального образования в размере 100 % от суммы налога;</w:t>
      </w:r>
    </w:p>
    <w:p w:rsidR="00165043" w:rsidRPr="003B442D" w:rsidRDefault="00117919" w:rsidP="00A001BE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6.7.</w:t>
      </w:r>
      <w:r w:rsidR="003B442D">
        <w:rPr>
          <w:rFonts w:ascii="PT Astra Serif" w:hAnsi="PT Astra Serif"/>
          <w:sz w:val="28"/>
          <w:szCs w:val="28"/>
        </w:rPr>
        <w:t xml:space="preserve"> </w:t>
      </w:r>
      <w:r w:rsidR="00165043" w:rsidRPr="003B442D">
        <w:rPr>
          <w:rFonts w:ascii="PT Astra Serif" w:hAnsi="PT Astra Serif"/>
          <w:sz w:val="28"/>
          <w:szCs w:val="28"/>
        </w:rPr>
        <w:t>организации-инвесторы, осуществившие в рамках реализации инвестиционного проекта капитальные вложения в расположенные на территории Духовницкого  муниципального образования основные средства в соответствии с приоритетными направлениями развития экономики городского поселения в размере не менее 50 миллионов рублей, в течение пяти налоговых периодов с момента отражения произведенных капитальных вложений в бухгалтерском балансе организации – налогоплательщика (основание — устав, правоустанавливающие документы);</w:t>
      </w:r>
      <w:proofErr w:type="gramEnd"/>
    </w:p>
    <w:p w:rsidR="00165043" w:rsidRPr="003B442D" w:rsidRDefault="00117919" w:rsidP="00A001BE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6.8. </w:t>
      </w:r>
      <w:r w:rsidR="003B442D">
        <w:rPr>
          <w:rFonts w:ascii="PT Astra Serif" w:hAnsi="PT Astra Serif"/>
          <w:sz w:val="28"/>
          <w:szCs w:val="28"/>
        </w:rPr>
        <w:t>г</w:t>
      </w:r>
      <w:r w:rsidR="00165043" w:rsidRPr="003B442D">
        <w:rPr>
          <w:rFonts w:ascii="PT Astra Serif" w:hAnsi="PT Astra Serif"/>
          <w:sz w:val="28"/>
          <w:szCs w:val="28"/>
        </w:rPr>
        <w:t>раждан, которые были призваны на военную службу по мобилизации;</w:t>
      </w:r>
    </w:p>
    <w:p w:rsidR="00165043" w:rsidRPr="003B442D" w:rsidRDefault="00117919" w:rsidP="00A001BE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6.9.</w:t>
      </w:r>
      <w:r w:rsidR="003B442D">
        <w:rPr>
          <w:rFonts w:ascii="PT Astra Serif" w:hAnsi="PT Astra Serif"/>
          <w:sz w:val="28"/>
          <w:szCs w:val="28"/>
        </w:rPr>
        <w:t xml:space="preserve"> л</w:t>
      </w:r>
      <w:r w:rsidR="00165043" w:rsidRPr="003B442D">
        <w:rPr>
          <w:rFonts w:ascii="PT Astra Serif" w:hAnsi="PT Astra Serif"/>
          <w:sz w:val="28"/>
          <w:szCs w:val="28"/>
        </w:rPr>
        <w:t>иц, принимающих</w:t>
      </w:r>
      <w:r w:rsidR="003B442D">
        <w:rPr>
          <w:rFonts w:ascii="PT Astra Serif" w:hAnsi="PT Astra Serif"/>
          <w:sz w:val="28"/>
          <w:szCs w:val="28"/>
        </w:rPr>
        <w:t xml:space="preserve"> </w:t>
      </w:r>
      <w:r w:rsidR="00165043" w:rsidRPr="003B442D">
        <w:rPr>
          <w:rFonts w:ascii="PT Astra Serif" w:hAnsi="PT Astra Serif"/>
          <w:sz w:val="28"/>
          <w:szCs w:val="28"/>
        </w:rPr>
        <w:t>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из числа военнослужащих войск национальной гвардии Российской Федерации либо из числа лиц, имеющих специальные звания полиции, проходящих</w:t>
      </w:r>
      <w:r w:rsidR="00541AA7">
        <w:rPr>
          <w:rFonts w:ascii="PT Astra Serif" w:hAnsi="PT Astra Serif"/>
          <w:sz w:val="28"/>
          <w:szCs w:val="28"/>
        </w:rPr>
        <w:t xml:space="preserve"> </w:t>
      </w:r>
      <w:r w:rsidR="00165043" w:rsidRPr="003B442D">
        <w:rPr>
          <w:rFonts w:ascii="PT Astra Serif" w:hAnsi="PT Astra Serif"/>
          <w:sz w:val="28"/>
          <w:szCs w:val="28"/>
        </w:rPr>
        <w:t>(проходивших) военную службу (службу) в Федеральной службе войск национальной гвардии Российской Федерации.</w:t>
      </w:r>
      <w:proofErr w:type="gramEnd"/>
    </w:p>
    <w:p w:rsidR="00165043" w:rsidRPr="003B442D" w:rsidRDefault="00117919" w:rsidP="00A001BE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6.10.</w:t>
      </w:r>
      <w:r w:rsidR="009F64FA">
        <w:rPr>
          <w:rFonts w:ascii="PT Astra Serif" w:hAnsi="PT Astra Serif"/>
          <w:sz w:val="28"/>
          <w:szCs w:val="28"/>
        </w:rPr>
        <w:t xml:space="preserve"> </w:t>
      </w:r>
      <w:r w:rsidR="003B442D">
        <w:rPr>
          <w:rFonts w:ascii="PT Astra Serif" w:hAnsi="PT Astra Serif"/>
          <w:sz w:val="28"/>
          <w:szCs w:val="28"/>
        </w:rPr>
        <w:t xml:space="preserve"> </w:t>
      </w:r>
      <w:r w:rsidR="009F64FA">
        <w:rPr>
          <w:rFonts w:ascii="PT Astra Serif" w:hAnsi="PT Astra Serif"/>
          <w:sz w:val="28"/>
          <w:szCs w:val="28"/>
        </w:rPr>
        <w:t>г</w:t>
      </w:r>
      <w:r w:rsidR="00165043" w:rsidRPr="003B442D">
        <w:rPr>
          <w:rFonts w:ascii="PT Astra Serif" w:hAnsi="PT Astra Serif"/>
          <w:sz w:val="28"/>
          <w:szCs w:val="28"/>
        </w:rPr>
        <w:t>раждан заключивших один из следующих контрактов:</w:t>
      </w:r>
    </w:p>
    <w:p w:rsidR="00165043" w:rsidRDefault="00165043" w:rsidP="00A001BE">
      <w:pPr>
        <w:pStyle w:val="a3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B61F92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B61F92">
        <w:rPr>
          <w:rFonts w:ascii="PT Astra Serif" w:hAnsi="PT Astra Serif"/>
          <w:sz w:val="28"/>
          <w:szCs w:val="28"/>
        </w:rPr>
        <w:t>о добровольном содействии в выполнении задач, возложенных на Вооруженные С</w:t>
      </w:r>
      <w:r>
        <w:rPr>
          <w:rFonts w:ascii="PT Astra Serif" w:hAnsi="PT Astra Serif"/>
          <w:sz w:val="28"/>
          <w:szCs w:val="28"/>
        </w:rPr>
        <w:t>илы</w:t>
      </w:r>
      <w:r w:rsidRPr="00B61F92">
        <w:rPr>
          <w:rFonts w:ascii="PT Astra Serif" w:hAnsi="PT Astra Serif"/>
          <w:sz w:val="28"/>
          <w:szCs w:val="28"/>
        </w:rPr>
        <w:t xml:space="preserve"> Российской Федерации или войска национальной гвардии Российской Федерации;</w:t>
      </w:r>
    </w:p>
    <w:p w:rsidR="00165043" w:rsidRDefault="00165043" w:rsidP="00A001BE">
      <w:pPr>
        <w:pStyle w:val="a3"/>
        <w:spacing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B61F92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B61F92">
        <w:rPr>
          <w:rFonts w:ascii="PT Astra Serif" w:hAnsi="PT Astra Serif"/>
          <w:sz w:val="28"/>
          <w:szCs w:val="28"/>
        </w:rPr>
        <w:t>в с</w:t>
      </w:r>
      <w:r w:rsidR="0091701C">
        <w:rPr>
          <w:rFonts w:ascii="PT Astra Serif" w:hAnsi="PT Astra Serif"/>
          <w:sz w:val="28"/>
          <w:szCs w:val="28"/>
        </w:rPr>
        <w:t xml:space="preserve">оответствии с пунктом 7 статьи </w:t>
      </w:r>
      <w:bookmarkStart w:id="0" w:name="_GoBack"/>
      <w:bookmarkEnd w:id="0"/>
      <w:r w:rsidRPr="00B61F92">
        <w:rPr>
          <w:rFonts w:ascii="PT Astra Serif" w:hAnsi="PT Astra Serif"/>
          <w:sz w:val="28"/>
          <w:szCs w:val="28"/>
        </w:rPr>
        <w:t>38 Федерального закона от 28  марта 1998 года №53-ФЗ «О воинской обязанности и военной службе»;</w:t>
      </w:r>
    </w:p>
    <w:p w:rsidR="00165043" w:rsidRPr="00B61F92" w:rsidRDefault="00165043" w:rsidP="00A001BE">
      <w:pPr>
        <w:pStyle w:val="a3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B61F92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B61F92">
        <w:rPr>
          <w:rFonts w:ascii="PT Astra Serif" w:hAnsi="PT Astra Serif"/>
          <w:sz w:val="28"/>
          <w:szCs w:val="28"/>
        </w:rPr>
        <w:t>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с Министерством обороны Российской Федерации или с Федеральной службой войск национальной гвардии Российской Федерации»;</w:t>
      </w:r>
    </w:p>
    <w:p w:rsidR="00165043" w:rsidRPr="00541AA7" w:rsidRDefault="00117919" w:rsidP="00A001BE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6.11.</w:t>
      </w:r>
      <w:r w:rsidR="00541AA7">
        <w:rPr>
          <w:rFonts w:ascii="PT Astra Serif" w:hAnsi="PT Astra Serif"/>
          <w:sz w:val="28"/>
          <w:szCs w:val="28"/>
        </w:rPr>
        <w:t xml:space="preserve"> </w:t>
      </w:r>
      <w:r w:rsidR="009F64FA">
        <w:rPr>
          <w:rFonts w:ascii="PT Astra Serif" w:hAnsi="PT Astra Serif"/>
          <w:sz w:val="28"/>
          <w:szCs w:val="28"/>
        </w:rPr>
        <w:t>в</w:t>
      </w:r>
      <w:r w:rsidR="00165043" w:rsidRPr="00541AA7">
        <w:rPr>
          <w:rFonts w:ascii="PT Astra Serif" w:hAnsi="PT Astra Serif"/>
          <w:sz w:val="28"/>
          <w:szCs w:val="28"/>
        </w:rPr>
        <w:t>етеранов боевых действий в соответствии с Федеральным законом от 12 января 1995 года №5-ФЗ «О ветеранах».</w:t>
      </w:r>
    </w:p>
    <w:p w:rsidR="00117919" w:rsidRDefault="00541AA7" w:rsidP="00A001BE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023C6A">
        <w:rPr>
          <w:rFonts w:ascii="PT Astra Serif" w:hAnsi="PT Astra Serif"/>
          <w:sz w:val="28"/>
          <w:szCs w:val="28"/>
        </w:rPr>
        <w:t xml:space="preserve"> </w:t>
      </w:r>
      <w:r w:rsidR="00165043" w:rsidRPr="00023C6A">
        <w:rPr>
          <w:rFonts w:ascii="PT Astra Serif" w:hAnsi="PT Astra Serif"/>
          <w:sz w:val="28"/>
          <w:szCs w:val="28"/>
        </w:rPr>
        <w:t>Налоговые льготы не применяются в отношении земельных участков, переданных в аренду.</w:t>
      </w:r>
    </w:p>
    <w:p w:rsidR="00023C6A" w:rsidRPr="00117919" w:rsidRDefault="00023C6A" w:rsidP="00A001BE">
      <w:pPr>
        <w:spacing w:after="0" w:line="240" w:lineRule="auto"/>
        <w:ind w:firstLine="36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23C6A">
        <w:rPr>
          <w:rFonts w:ascii="PT Astra Serif" w:eastAsia="Calibri" w:hAnsi="PT Astra Serif" w:cs="Times New Roman"/>
          <w:bCs/>
          <w:sz w:val="28"/>
          <w:szCs w:val="28"/>
        </w:rPr>
        <w:t xml:space="preserve">Льгота, предусмотренная </w:t>
      </w:r>
      <w:r w:rsidR="00EA25A4">
        <w:rPr>
          <w:rFonts w:ascii="PT Astra Serif" w:hAnsi="PT Astra Serif"/>
          <w:bCs/>
          <w:sz w:val="28"/>
          <w:szCs w:val="28"/>
        </w:rPr>
        <w:t xml:space="preserve">подпунктами 6.8. – 6.11. </w:t>
      </w:r>
      <w:r w:rsidR="00EA25A4" w:rsidRPr="00541AA7">
        <w:rPr>
          <w:rFonts w:ascii="PT Astra Serif" w:eastAsia="Calibri" w:hAnsi="PT Astra Serif" w:cs="Times New Roman"/>
          <w:bCs/>
          <w:sz w:val="28"/>
          <w:szCs w:val="28"/>
        </w:rPr>
        <w:t xml:space="preserve">пункта </w:t>
      </w:r>
      <w:r w:rsidR="00EA25A4">
        <w:rPr>
          <w:rFonts w:ascii="PT Astra Serif" w:hAnsi="PT Astra Serif"/>
          <w:bCs/>
          <w:sz w:val="28"/>
          <w:szCs w:val="28"/>
        </w:rPr>
        <w:t>6</w:t>
      </w:r>
      <w:r w:rsidRPr="00897A58">
        <w:rPr>
          <w:rFonts w:ascii="PT Astra Serif" w:eastAsia="Calibri" w:hAnsi="PT Astra Serif" w:cs="Times New Roman"/>
          <w:bCs/>
          <w:sz w:val="28"/>
          <w:szCs w:val="28"/>
        </w:rPr>
        <w:t>,</w:t>
      </w:r>
      <w:r w:rsidRPr="00023C6A">
        <w:rPr>
          <w:rFonts w:ascii="PT Astra Serif" w:eastAsia="Calibri" w:hAnsi="PT Astra Serif" w:cs="Times New Roman"/>
          <w:bCs/>
          <w:sz w:val="28"/>
          <w:szCs w:val="28"/>
        </w:rPr>
        <w:t xml:space="preserve"> предоставляется налогоплательщикам в отношении следующих земельных участков, признаваемых объектом налогообложения в соответствии со статьей 389 Налогового Кодекса Российской Федерации, принадлежащих им на праве собственности, праве постоянного (бессрочного) пользования или праве пожизненного наследуемого владения, не</w:t>
      </w:r>
      <w:r w:rsidRPr="00023C6A">
        <w:rPr>
          <w:rFonts w:ascii="PT Astra Serif" w:eastAsia="Calibri" w:hAnsi="PT Astra Serif" w:cs="Times New Roman"/>
        </w:rPr>
        <w:t xml:space="preserve"> </w:t>
      </w:r>
      <w:r w:rsidRPr="00023C6A">
        <w:rPr>
          <w:rFonts w:ascii="PT Astra Serif" w:eastAsia="Calibri" w:hAnsi="PT Astra Serif" w:cs="Times New Roman"/>
          <w:bCs/>
          <w:sz w:val="28"/>
          <w:szCs w:val="28"/>
        </w:rPr>
        <w:t>используемых в предпринимательской деятельности:</w:t>
      </w:r>
    </w:p>
    <w:p w:rsidR="00023C6A" w:rsidRPr="00023C6A" w:rsidRDefault="00023C6A" w:rsidP="00A001BE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023C6A">
        <w:rPr>
          <w:rFonts w:ascii="PT Astra Serif" w:hAnsi="PT Astra Serif"/>
          <w:bCs/>
          <w:sz w:val="28"/>
          <w:szCs w:val="28"/>
        </w:rPr>
        <w:t>- занятых жилищным фондом или приобретенных (предоставленных)   для жилищного строительства, за исключением земельных участков, кадастровая стоимость каждого из которых превышает 300 миллионов рублей;</w:t>
      </w:r>
    </w:p>
    <w:p w:rsidR="00165043" w:rsidRDefault="00023C6A" w:rsidP="00A001BE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023C6A">
        <w:rPr>
          <w:rFonts w:ascii="PT Astra Serif" w:hAnsi="PT Astra Serif"/>
          <w:bCs/>
          <w:sz w:val="28"/>
          <w:szCs w:val="28"/>
        </w:rPr>
        <w:t>-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</w:t>
      </w:r>
      <w:proofErr w:type="gramEnd"/>
      <w:r w:rsidRPr="00023C6A">
        <w:rPr>
          <w:rFonts w:ascii="PT Astra Serif" w:hAnsi="PT Astra Serif"/>
          <w:bCs/>
          <w:sz w:val="28"/>
          <w:szCs w:val="28"/>
        </w:rPr>
        <w:t xml:space="preserve"> рублей</w:t>
      </w:r>
      <w:proofErr w:type="gramStart"/>
      <w:r w:rsidRPr="00023C6A">
        <w:rPr>
          <w:rFonts w:ascii="PT Astra Serif" w:hAnsi="PT Astra Serif"/>
          <w:bCs/>
          <w:sz w:val="28"/>
          <w:szCs w:val="28"/>
        </w:rPr>
        <w:t>.</w:t>
      </w:r>
      <w:r w:rsidR="00117919">
        <w:rPr>
          <w:rFonts w:ascii="PT Astra Serif" w:hAnsi="PT Astra Serif"/>
          <w:bCs/>
          <w:sz w:val="28"/>
          <w:szCs w:val="28"/>
        </w:rPr>
        <w:t>».</w:t>
      </w:r>
      <w:proofErr w:type="gramEnd"/>
    </w:p>
    <w:p w:rsidR="00BE1422" w:rsidRPr="00BE1422" w:rsidRDefault="00BE1422" w:rsidP="00A001BE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Пункт 7 подпункт 1) изложить в новой редакции:</w:t>
      </w:r>
      <w:r w:rsidRPr="00B61F92">
        <w:rPr>
          <w:rFonts w:ascii="PT Astra Serif" w:hAnsi="PT Astra Serif"/>
          <w:sz w:val="28"/>
          <w:szCs w:val="28"/>
        </w:rPr>
        <w:t xml:space="preserve"> </w:t>
      </w:r>
    </w:p>
    <w:p w:rsidR="00BE1422" w:rsidRDefault="00BE1422" w:rsidP="00A001BE">
      <w:pPr>
        <w:tabs>
          <w:tab w:val="left" w:pos="993"/>
        </w:tabs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«1)</w:t>
      </w:r>
      <w:r w:rsidRPr="00BE1422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0,3 процента в отношении земельных участков:</w:t>
      </w:r>
    </w:p>
    <w:p w:rsidR="00BE1422" w:rsidRPr="00BE1422" w:rsidRDefault="00BE1422" w:rsidP="00A001BE">
      <w:pPr>
        <w:tabs>
          <w:tab w:val="left" w:pos="993"/>
        </w:tabs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BE1422">
        <w:rPr>
          <w:rFonts w:ascii="PT Astra Serif" w:hAnsi="PT Astra Serif"/>
          <w:sz w:val="28"/>
          <w:szCs w:val="28"/>
        </w:rPr>
        <w:t xml:space="preserve">-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BE1422" w:rsidRPr="00A001BE" w:rsidRDefault="00BE1422" w:rsidP="00A001BE">
      <w:pPr>
        <w:pStyle w:val="a8"/>
        <w:tabs>
          <w:tab w:val="left" w:pos="851"/>
          <w:tab w:val="left" w:pos="1134"/>
        </w:tabs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BE1422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BE1422">
        <w:rPr>
          <w:rFonts w:ascii="PT Astra Serif" w:hAnsi="PT Astra Serif"/>
          <w:sz w:val="28"/>
          <w:szCs w:val="28"/>
        </w:rPr>
        <w:t xml:space="preserve">-  </w:t>
      </w:r>
      <w:r w:rsidRPr="00A001BE">
        <w:rPr>
          <w:rFonts w:ascii="PT Astra Serif" w:hAnsi="PT Astra Serif"/>
          <w:sz w:val="28"/>
          <w:szCs w:val="28"/>
        </w:rPr>
        <w:t xml:space="preserve">занятых </w:t>
      </w:r>
      <w:hyperlink r:id="rId8" w:history="1">
        <w:r w:rsidRPr="00A001BE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жилищным фондом</w:t>
        </w:r>
      </w:hyperlink>
      <w:r w:rsidRPr="00A001BE">
        <w:rPr>
          <w:rFonts w:ascii="PT Astra Serif" w:hAnsi="PT Astra Serif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A001BE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части</w:t>
        </w:r>
      </w:hyperlink>
      <w:r w:rsidRPr="00A001BE">
        <w:rPr>
          <w:rFonts w:ascii="PT Astra Serif" w:hAnsi="PT Astra Serif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A001BE">
        <w:rPr>
          <w:rFonts w:ascii="PT Astra Serif" w:hAnsi="PT Astra Serif"/>
          <w:sz w:val="28"/>
          <w:szCs w:val="28"/>
        </w:rPr>
        <w:t xml:space="preserve">, кадастровая стоимость </w:t>
      </w:r>
      <w:proofErr w:type="gramStart"/>
      <w:r w:rsidRPr="00A001BE">
        <w:rPr>
          <w:rFonts w:ascii="PT Astra Serif" w:hAnsi="PT Astra Serif"/>
          <w:sz w:val="28"/>
          <w:szCs w:val="28"/>
        </w:rPr>
        <w:t>каждого</w:t>
      </w:r>
      <w:proofErr w:type="gramEnd"/>
      <w:r w:rsidRPr="00A001BE">
        <w:rPr>
          <w:rFonts w:ascii="PT Astra Serif" w:hAnsi="PT Astra Serif"/>
          <w:sz w:val="28"/>
          <w:szCs w:val="28"/>
        </w:rPr>
        <w:t xml:space="preserve"> из которых превышает 300 миллионов рублей;</w:t>
      </w:r>
    </w:p>
    <w:p w:rsidR="00BE1422" w:rsidRPr="00A001BE" w:rsidRDefault="00BE1422" w:rsidP="00A001BE">
      <w:pPr>
        <w:pStyle w:val="a8"/>
        <w:tabs>
          <w:tab w:val="left" w:pos="709"/>
          <w:tab w:val="left" w:pos="851"/>
        </w:tabs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A001BE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A001BE">
        <w:rPr>
          <w:rFonts w:ascii="PT Astra Serif" w:hAnsi="PT Astra Serif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10" w:history="1">
        <w:r w:rsidRPr="00A001BE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A001BE">
        <w:rPr>
          <w:rFonts w:ascii="PT Astra Serif" w:hAnsi="PT Astra Serif"/>
          <w:sz w:val="28"/>
          <w:szCs w:val="28"/>
        </w:rPr>
        <w:t xml:space="preserve">, садоводства или огородничества, а также земельных </w:t>
      </w:r>
      <w:hyperlink r:id="rId11" w:history="1">
        <w:r w:rsidRPr="00A001BE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участков общего назначения</w:t>
        </w:r>
      </w:hyperlink>
      <w:r w:rsidRPr="00A001BE">
        <w:rPr>
          <w:rFonts w:ascii="PT Astra Serif" w:hAnsi="PT Astra Serif"/>
          <w:sz w:val="28"/>
          <w:szCs w:val="28"/>
        </w:rPr>
        <w:t xml:space="preserve">, предусмотренных Федеральным </w:t>
      </w:r>
      <w:hyperlink r:id="rId12" w:history="1">
        <w:r w:rsidRPr="00A001BE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Pr="00A001BE">
        <w:rPr>
          <w:rFonts w:ascii="PT Astra Serif" w:hAnsi="PT Astra Serif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</w:t>
      </w:r>
      <w:r w:rsidRPr="00A001BE">
        <w:rPr>
          <w:rFonts w:ascii="PT Astra Serif" w:hAnsi="PT Astra Serif"/>
          <w:sz w:val="28"/>
          <w:szCs w:val="28"/>
        </w:rPr>
        <w:lastRenderedPageBreak/>
        <w:t>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A001B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001BE">
        <w:rPr>
          <w:rFonts w:ascii="PT Astra Serif" w:hAnsi="PT Astra Serif"/>
          <w:sz w:val="28"/>
          <w:szCs w:val="28"/>
        </w:rPr>
        <w:t>каждого</w:t>
      </w:r>
      <w:proofErr w:type="gramEnd"/>
      <w:r w:rsidRPr="00A001BE">
        <w:rPr>
          <w:rFonts w:ascii="PT Astra Serif" w:hAnsi="PT Astra Serif"/>
          <w:sz w:val="28"/>
          <w:szCs w:val="28"/>
        </w:rPr>
        <w:t xml:space="preserve"> из которых превышает 300 миллионов рублей;</w:t>
      </w:r>
    </w:p>
    <w:p w:rsidR="00BE1422" w:rsidRPr="00A001BE" w:rsidRDefault="00BE1422" w:rsidP="00A001BE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001BE">
        <w:rPr>
          <w:rFonts w:ascii="PT Astra Serif" w:hAnsi="PT Astra Serif"/>
          <w:sz w:val="28"/>
          <w:szCs w:val="28"/>
        </w:rPr>
        <w:t xml:space="preserve">        -</w:t>
      </w:r>
      <w:r w:rsidRPr="00A001BE">
        <w:rPr>
          <w:rFonts w:ascii="PT Astra Serif" w:hAnsi="PT Astra Serif"/>
          <w:b/>
          <w:sz w:val="28"/>
          <w:szCs w:val="28"/>
        </w:rPr>
        <w:t xml:space="preserve"> </w:t>
      </w:r>
      <w:r w:rsidRPr="00A001BE">
        <w:rPr>
          <w:rFonts w:ascii="PT Astra Serif" w:hAnsi="PT Astra Serif"/>
          <w:sz w:val="28"/>
          <w:szCs w:val="28"/>
        </w:rPr>
        <w:t xml:space="preserve"> </w:t>
      </w:r>
      <w:hyperlink r:id="rId13" w:history="1">
        <w:r w:rsidRPr="00A001BE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ограниченных</w:t>
        </w:r>
      </w:hyperlink>
      <w:r w:rsidRPr="00A001BE">
        <w:rPr>
          <w:rFonts w:ascii="PT Astra Serif" w:hAnsi="PT Astra Serif"/>
          <w:sz w:val="28"/>
          <w:szCs w:val="28"/>
        </w:rPr>
        <w:t xml:space="preserve"> в обороте в соответствии с </w:t>
      </w:r>
      <w:hyperlink r:id="rId14" w:history="1">
        <w:r w:rsidRPr="00A001BE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законодательством</w:t>
        </w:r>
      </w:hyperlink>
      <w:r w:rsidRPr="00A001BE">
        <w:rPr>
          <w:rFonts w:ascii="PT Astra Serif" w:hAnsi="PT Astra Serif"/>
          <w:sz w:val="28"/>
          <w:szCs w:val="28"/>
        </w:rPr>
        <w:t xml:space="preserve"> Российской Федерации, предоставленных для обеспечения </w:t>
      </w:r>
      <w:hyperlink r:id="rId15" w:history="1">
        <w:r w:rsidRPr="00A001BE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обороны</w:t>
        </w:r>
      </w:hyperlink>
      <w:r w:rsidRPr="00A001BE">
        <w:rPr>
          <w:rFonts w:ascii="PT Astra Serif" w:hAnsi="PT Astra Serif"/>
          <w:sz w:val="28"/>
          <w:szCs w:val="28"/>
        </w:rPr>
        <w:t>, безопасности и таможенных нужд</w:t>
      </w:r>
      <w:proofErr w:type="gramStart"/>
      <w:r w:rsidRPr="00A001BE">
        <w:rPr>
          <w:rFonts w:ascii="PT Astra Serif" w:hAnsi="PT Astra Serif"/>
          <w:sz w:val="28"/>
          <w:szCs w:val="28"/>
        </w:rPr>
        <w:t>.</w:t>
      </w:r>
      <w:r w:rsidR="00A001BE">
        <w:rPr>
          <w:rFonts w:ascii="PT Astra Serif" w:hAnsi="PT Astra Serif"/>
          <w:sz w:val="28"/>
          <w:szCs w:val="28"/>
        </w:rPr>
        <w:t>».</w:t>
      </w:r>
      <w:proofErr w:type="gramEnd"/>
    </w:p>
    <w:p w:rsidR="00165043" w:rsidRPr="00541AA7" w:rsidRDefault="00117919" w:rsidP="00A001BE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BE1422">
        <w:rPr>
          <w:rFonts w:ascii="PT Astra Serif" w:hAnsi="PT Astra Serif"/>
          <w:bCs/>
          <w:sz w:val="28"/>
          <w:szCs w:val="28"/>
        </w:rPr>
        <w:t xml:space="preserve">2. </w:t>
      </w:r>
      <w:r w:rsidR="00541AA7" w:rsidRPr="00BE1422">
        <w:rPr>
          <w:rFonts w:ascii="PT Astra Serif" w:eastAsia="Calibri" w:hAnsi="PT Astra Serif" w:cs="Times New Roman"/>
          <w:bCs/>
          <w:sz w:val="28"/>
          <w:szCs w:val="28"/>
        </w:rPr>
        <w:t xml:space="preserve">Подпункты </w:t>
      </w:r>
      <w:r w:rsidRPr="00BE1422">
        <w:rPr>
          <w:rFonts w:ascii="PT Astra Serif" w:hAnsi="PT Astra Serif"/>
          <w:bCs/>
          <w:sz w:val="28"/>
          <w:szCs w:val="28"/>
        </w:rPr>
        <w:t>6.8. – 6.11.</w:t>
      </w:r>
      <w:r w:rsidR="009F64FA" w:rsidRPr="00BE1422">
        <w:rPr>
          <w:rFonts w:ascii="PT Astra Serif" w:hAnsi="PT Astra Serif"/>
          <w:bCs/>
          <w:sz w:val="28"/>
          <w:szCs w:val="28"/>
        </w:rPr>
        <w:t xml:space="preserve"> </w:t>
      </w:r>
      <w:r w:rsidR="00541AA7" w:rsidRPr="00BE1422">
        <w:rPr>
          <w:rFonts w:ascii="PT Astra Serif" w:eastAsia="Calibri" w:hAnsi="PT Astra Serif" w:cs="Times New Roman"/>
          <w:bCs/>
          <w:sz w:val="28"/>
          <w:szCs w:val="28"/>
        </w:rPr>
        <w:t xml:space="preserve">пункта </w:t>
      </w:r>
      <w:r w:rsidR="00541AA7" w:rsidRPr="00BE1422">
        <w:rPr>
          <w:rFonts w:ascii="PT Astra Serif" w:hAnsi="PT Astra Serif"/>
          <w:bCs/>
          <w:sz w:val="28"/>
          <w:szCs w:val="28"/>
        </w:rPr>
        <w:t>6</w:t>
      </w:r>
      <w:r w:rsidR="00541AA7" w:rsidRPr="00BE1422">
        <w:rPr>
          <w:rFonts w:ascii="PT Astra Serif" w:eastAsia="Calibri" w:hAnsi="PT Astra Serif" w:cs="Times New Roman"/>
          <w:bCs/>
          <w:sz w:val="28"/>
          <w:szCs w:val="28"/>
        </w:rPr>
        <w:t>, н</w:t>
      </w:r>
      <w:r w:rsidR="00541AA7" w:rsidRPr="00BE1422">
        <w:rPr>
          <w:rFonts w:ascii="PT Astra Serif" w:eastAsia="Calibri" w:hAnsi="PT Astra Serif" w:cs="Times New Roman"/>
          <w:sz w:val="28"/>
          <w:szCs w:val="28"/>
        </w:rPr>
        <w:t>астоящего решения вступают в</w:t>
      </w:r>
      <w:r w:rsidR="00541AA7" w:rsidRPr="00541AA7">
        <w:rPr>
          <w:rFonts w:ascii="PT Astra Serif" w:eastAsia="Calibri" w:hAnsi="PT Astra Serif" w:cs="Times New Roman"/>
          <w:sz w:val="28"/>
          <w:szCs w:val="28"/>
        </w:rPr>
        <w:t xml:space="preserve"> силу со дня его официального опубликования и распространяются на </w:t>
      </w:r>
      <w:proofErr w:type="gramStart"/>
      <w:r w:rsidR="00541AA7" w:rsidRPr="00541AA7">
        <w:rPr>
          <w:rFonts w:ascii="PT Astra Serif" w:eastAsia="Calibri" w:hAnsi="PT Astra Serif" w:cs="Times New Roman"/>
          <w:sz w:val="28"/>
          <w:szCs w:val="28"/>
        </w:rPr>
        <w:t>правоотношения, возникшие с 1 января 2024 года и действу</w:t>
      </w:r>
      <w:r w:rsidR="007108F7">
        <w:rPr>
          <w:rFonts w:ascii="PT Astra Serif" w:hAnsi="PT Astra Serif"/>
          <w:sz w:val="28"/>
          <w:szCs w:val="28"/>
        </w:rPr>
        <w:t>е</w:t>
      </w:r>
      <w:r w:rsidR="00541AA7" w:rsidRPr="00541AA7">
        <w:rPr>
          <w:rFonts w:ascii="PT Astra Serif" w:eastAsia="Calibri" w:hAnsi="PT Astra Serif" w:cs="Times New Roman"/>
          <w:sz w:val="28"/>
          <w:szCs w:val="28"/>
        </w:rPr>
        <w:t>т</w:t>
      </w:r>
      <w:proofErr w:type="gramEnd"/>
      <w:r w:rsidR="00541AA7" w:rsidRPr="00541AA7">
        <w:rPr>
          <w:rFonts w:ascii="PT Astra Serif" w:eastAsia="Calibri" w:hAnsi="PT Astra Serif" w:cs="Times New Roman"/>
          <w:sz w:val="28"/>
          <w:szCs w:val="28"/>
        </w:rPr>
        <w:t xml:space="preserve"> до 31 декабря 2027 года.</w:t>
      </w:r>
    </w:p>
    <w:p w:rsidR="00117919" w:rsidRPr="00B61F92" w:rsidRDefault="00117919" w:rsidP="00A001BE">
      <w:pPr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EA25A4">
        <w:rPr>
          <w:rFonts w:ascii="PT Astra Serif" w:hAnsi="PT Astra Serif"/>
          <w:sz w:val="28"/>
          <w:szCs w:val="28"/>
        </w:rPr>
        <w:t xml:space="preserve">3. </w:t>
      </w:r>
      <w:r w:rsidR="00EA25A4" w:rsidRPr="00EA25A4">
        <w:rPr>
          <w:rFonts w:ascii="PT Astra Serif" w:hAnsi="PT Astra Serif"/>
          <w:color w:val="000000"/>
          <w:sz w:val="28"/>
          <w:szCs w:val="28"/>
        </w:rPr>
        <w:t>Настоящее</w:t>
      </w:r>
      <w:r w:rsidR="00EA25A4" w:rsidRPr="009249E2">
        <w:rPr>
          <w:rFonts w:ascii="PT Astra Serif" w:hAnsi="PT Astra Serif"/>
          <w:color w:val="000000"/>
          <w:sz w:val="28"/>
          <w:szCs w:val="28"/>
        </w:rPr>
        <w:t xml:space="preserve">  решение вступает в силу со дня его официального опубликования (обнародования).</w:t>
      </w:r>
    </w:p>
    <w:p w:rsidR="00117919" w:rsidRPr="00B61F92" w:rsidRDefault="00117919" w:rsidP="00A001BE">
      <w:pPr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B61F9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B61F92">
        <w:rPr>
          <w:rFonts w:ascii="PT Astra Serif" w:hAnsi="PT Astra Serif"/>
          <w:sz w:val="28"/>
          <w:szCs w:val="28"/>
        </w:rPr>
        <w:t xml:space="preserve">Опубликовать настоящее решение в МБУ «Редакция газеты «Авангард» и разместить на официальном сайте администрации Духовницкого муниципального района в сети </w:t>
      </w:r>
      <w:r w:rsidR="00EA25A4">
        <w:rPr>
          <w:rFonts w:ascii="PT Astra Serif" w:hAnsi="PT Astra Serif"/>
          <w:sz w:val="28"/>
          <w:szCs w:val="28"/>
        </w:rPr>
        <w:t>И</w:t>
      </w:r>
      <w:r w:rsidRPr="00B61F92">
        <w:rPr>
          <w:rFonts w:ascii="PT Astra Serif" w:hAnsi="PT Astra Serif"/>
          <w:sz w:val="28"/>
          <w:szCs w:val="28"/>
        </w:rPr>
        <w:t>нтернет.</w:t>
      </w:r>
    </w:p>
    <w:p w:rsidR="00117919" w:rsidRPr="00B61F92" w:rsidRDefault="00117919" w:rsidP="00A001BE">
      <w:pPr>
        <w:pStyle w:val="a7"/>
        <w:ind w:left="360" w:hanging="7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B61F9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B61F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61F92"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165043" w:rsidRDefault="00165043" w:rsidP="00A001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A25A4" w:rsidRDefault="00EA25A4" w:rsidP="00BE142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A25A4" w:rsidRDefault="00EA25A4" w:rsidP="00EA25A4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A25A4" w:rsidRDefault="00EA25A4" w:rsidP="00EA25A4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117919" w:rsidRPr="00B61F92" w:rsidRDefault="00117919" w:rsidP="00117919">
      <w:pPr>
        <w:pStyle w:val="a3"/>
        <w:ind w:left="142" w:hanging="142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1F9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Духовницкого</w:t>
      </w:r>
    </w:p>
    <w:p w:rsidR="00117919" w:rsidRDefault="00117919" w:rsidP="00117919">
      <w:pPr>
        <w:pStyle w:val="a3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9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Н.В. Прудникова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65043" w:rsidRDefault="00165043" w:rsidP="00EA25A4">
      <w:pPr>
        <w:spacing w:after="0"/>
        <w:jc w:val="both"/>
        <w:rPr>
          <w:rFonts w:ascii="PT Astra Serif" w:hAnsi="PT Astra Serif"/>
          <w:sz w:val="28"/>
          <w:szCs w:val="28"/>
        </w:rPr>
      </w:pPr>
    </w:p>
    <w:sectPr w:rsidR="00165043" w:rsidSect="0071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122"/>
    <w:multiLevelType w:val="hybridMultilevel"/>
    <w:tmpl w:val="C7CC6FFA"/>
    <w:lvl w:ilvl="0" w:tplc="04B8456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1B27"/>
    <w:multiLevelType w:val="hybridMultilevel"/>
    <w:tmpl w:val="D0828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9A8"/>
    <w:multiLevelType w:val="hybridMultilevel"/>
    <w:tmpl w:val="144E4098"/>
    <w:lvl w:ilvl="0" w:tplc="3E56F51E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B672A"/>
    <w:multiLevelType w:val="hybridMultilevel"/>
    <w:tmpl w:val="F148F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F55B0"/>
    <w:multiLevelType w:val="hybridMultilevel"/>
    <w:tmpl w:val="37F2CF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56435"/>
    <w:multiLevelType w:val="hybridMultilevel"/>
    <w:tmpl w:val="4CB2BDC6"/>
    <w:lvl w:ilvl="0" w:tplc="28C0B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EA138BE"/>
    <w:multiLevelType w:val="hybridMultilevel"/>
    <w:tmpl w:val="154E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2210D"/>
    <w:multiLevelType w:val="multilevel"/>
    <w:tmpl w:val="A688429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8">
    <w:nsid w:val="68EC067B"/>
    <w:multiLevelType w:val="hybridMultilevel"/>
    <w:tmpl w:val="AC585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55C2B"/>
    <w:multiLevelType w:val="hybridMultilevel"/>
    <w:tmpl w:val="AA9A4ACC"/>
    <w:lvl w:ilvl="0" w:tplc="AE381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2C6"/>
    <w:rsid w:val="00023C6A"/>
    <w:rsid w:val="000412D7"/>
    <w:rsid w:val="00090545"/>
    <w:rsid w:val="00097837"/>
    <w:rsid w:val="000A1B6B"/>
    <w:rsid w:val="000B4264"/>
    <w:rsid w:val="00117919"/>
    <w:rsid w:val="00122945"/>
    <w:rsid w:val="00126D2D"/>
    <w:rsid w:val="001604A1"/>
    <w:rsid w:val="00165043"/>
    <w:rsid w:val="0016688F"/>
    <w:rsid w:val="0018785D"/>
    <w:rsid w:val="001923AE"/>
    <w:rsid w:val="001932E6"/>
    <w:rsid w:val="001952C6"/>
    <w:rsid w:val="00195FC1"/>
    <w:rsid w:val="001A3701"/>
    <w:rsid w:val="001B7C82"/>
    <w:rsid w:val="001C7AF8"/>
    <w:rsid w:val="001D6600"/>
    <w:rsid w:val="001E0348"/>
    <w:rsid w:val="002242C6"/>
    <w:rsid w:val="00227E71"/>
    <w:rsid w:val="00252092"/>
    <w:rsid w:val="0025575E"/>
    <w:rsid w:val="002863CF"/>
    <w:rsid w:val="00287592"/>
    <w:rsid w:val="002A277A"/>
    <w:rsid w:val="002C1586"/>
    <w:rsid w:val="002D7CCD"/>
    <w:rsid w:val="002E0108"/>
    <w:rsid w:val="0031042E"/>
    <w:rsid w:val="00332FD5"/>
    <w:rsid w:val="0033615C"/>
    <w:rsid w:val="00342C34"/>
    <w:rsid w:val="003503BD"/>
    <w:rsid w:val="003517BF"/>
    <w:rsid w:val="00356162"/>
    <w:rsid w:val="0036499D"/>
    <w:rsid w:val="00380EF8"/>
    <w:rsid w:val="003859F5"/>
    <w:rsid w:val="003B442D"/>
    <w:rsid w:val="003C34E8"/>
    <w:rsid w:val="003D5FE6"/>
    <w:rsid w:val="003E26EE"/>
    <w:rsid w:val="003E45E0"/>
    <w:rsid w:val="00425BDB"/>
    <w:rsid w:val="00426562"/>
    <w:rsid w:val="00446CA1"/>
    <w:rsid w:val="004533B4"/>
    <w:rsid w:val="00480081"/>
    <w:rsid w:val="00486393"/>
    <w:rsid w:val="004979C4"/>
    <w:rsid w:val="004B4684"/>
    <w:rsid w:val="004B758F"/>
    <w:rsid w:val="004E70D1"/>
    <w:rsid w:val="004F532B"/>
    <w:rsid w:val="00507F8B"/>
    <w:rsid w:val="00512E10"/>
    <w:rsid w:val="00517378"/>
    <w:rsid w:val="00530EF8"/>
    <w:rsid w:val="00533F9B"/>
    <w:rsid w:val="00541AA7"/>
    <w:rsid w:val="00554A1A"/>
    <w:rsid w:val="005C10E0"/>
    <w:rsid w:val="00630354"/>
    <w:rsid w:val="00656D76"/>
    <w:rsid w:val="0067471C"/>
    <w:rsid w:val="00694875"/>
    <w:rsid w:val="006958AC"/>
    <w:rsid w:val="006A1DC6"/>
    <w:rsid w:val="006F283C"/>
    <w:rsid w:val="00701DE7"/>
    <w:rsid w:val="007108F7"/>
    <w:rsid w:val="007154CB"/>
    <w:rsid w:val="0072537F"/>
    <w:rsid w:val="00767A53"/>
    <w:rsid w:val="00773DC5"/>
    <w:rsid w:val="0077606C"/>
    <w:rsid w:val="007A0184"/>
    <w:rsid w:val="007A0D46"/>
    <w:rsid w:val="007A4C44"/>
    <w:rsid w:val="007A4DC7"/>
    <w:rsid w:val="007C67E3"/>
    <w:rsid w:val="007F0EC4"/>
    <w:rsid w:val="0082238C"/>
    <w:rsid w:val="008541BD"/>
    <w:rsid w:val="00871B23"/>
    <w:rsid w:val="0088460B"/>
    <w:rsid w:val="00884D22"/>
    <w:rsid w:val="008867CE"/>
    <w:rsid w:val="008874A3"/>
    <w:rsid w:val="00887728"/>
    <w:rsid w:val="00896295"/>
    <w:rsid w:val="00897A58"/>
    <w:rsid w:val="008A1A5B"/>
    <w:rsid w:val="008A4665"/>
    <w:rsid w:val="008E6BA9"/>
    <w:rsid w:val="009031F2"/>
    <w:rsid w:val="00906287"/>
    <w:rsid w:val="0091701C"/>
    <w:rsid w:val="009419EC"/>
    <w:rsid w:val="00945BD9"/>
    <w:rsid w:val="00953580"/>
    <w:rsid w:val="00954921"/>
    <w:rsid w:val="00971534"/>
    <w:rsid w:val="00975C21"/>
    <w:rsid w:val="00977A20"/>
    <w:rsid w:val="00991A6B"/>
    <w:rsid w:val="0099328B"/>
    <w:rsid w:val="009D3008"/>
    <w:rsid w:val="009E3D1B"/>
    <w:rsid w:val="009E4AF0"/>
    <w:rsid w:val="009F64FA"/>
    <w:rsid w:val="00A001BE"/>
    <w:rsid w:val="00A01DB9"/>
    <w:rsid w:val="00A1012F"/>
    <w:rsid w:val="00A15D90"/>
    <w:rsid w:val="00A32A6D"/>
    <w:rsid w:val="00A3311A"/>
    <w:rsid w:val="00A428DA"/>
    <w:rsid w:val="00A45F88"/>
    <w:rsid w:val="00A52CA1"/>
    <w:rsid w:val="00A67639"/>
    <w:rsid w:val="00AB2520"/>
    <w:rsid w:val="00AB57EE"/>
    <w:rsid w:val="00AF5DD3"/>
    <w:rsid w:val="00AF6102"/>
    <w:rsid w:val="00B12744"/>
    <w:rsid w:val="00B12E06"/>
    <w:rsid w:val="00B20C80"/>
    <w:rsid w:val="00B20F4D"/>
    <w:rsid w:val="00B25645"/>
    <w:rsid w:val="00B36546"/>
    <w:rsid w:val="00B376AC"/>
    <w:rsid w:val="00B61F92"/>
    <w:rsid w:val="00B63502"/>
    <w:rsid w:val="00B85AF8"/>
    <w:rsid w:val="00B95E30"/>
    <w:rsid w:val="00BB0AED"/>
    <w:rsid w:val="00BC3324"/>
    <w:rsid w:val="00BD20D5"/>
    <w:rsid w:val="00BE1422"/>
    <w:rsid w:val="00BF6EC8"/>
    <w:rsid w:val="00C327B1"/>
    <w:rsid w:val="00C544E2"/>
    <w:rsid w:val="00C5573B"/>
    <w:rsid w:val="00C616AE"/>
    <w:rsid w:val="00C63C52"/>
    <w:rsid w:val="00C67CC3"/>
    <w:rsid w:val="00C73F2E"/>
    <w:rsid w:val="00C74B0E"/>
    <w:rsid w:val="00C858BA"/>
    <w:rsid w:val="00C94B7C"/>
    <w:rsid w:val="00CA2E12"/>
    <w:rsid w:val="00CA3EDD"/>
    <w:rsid w:val="00CC3006"/>
    <w:rsid w:val="00D024A0"/>
    <w:rsid w:val="00D0410B"/>
    <w:rsid w:val="00D31F93"/>
    <w:rsid w:val="00D34961"/>
    <w:rsid w:val="00D4614B"/>
    <w:rsid w:val="00D54E0F"/>
    <w:rsid w:val="00D5709F"/>
    <w:rsid w:val="00D7181A"/>
    <w:rsid w:val="00D778DA"/>
    <w:rsid w:val="00DB0D9A"/>
    <w:rsid w:val="00DC6812"/>
    <w:rsid w:val="00E06E12"/>
    <w:rsid w:val="00E1629C"/>
    <w:rsid w:val="00E3757D"/>
    <w:rsid w:val="00E41881"/>
    <w:rsid w:val="00E574EF"/>
    <w:rsid w:val="00E617FE"/>
    <w:rsid w:val="00E64FAF"/>
    <w:rsid w:val="00E7553F"/>
    <w:rsid w:val="00E9098D"/>
    <w:rsid w:val="00EA25A4"/>
    <w:rsid w:val="00EB1180"/>
    <w:rsid w:val="00EB579F"/>
    <w:rsid w:val="00EB57CB"/>
    <w:rsid w:val="00ED0D28"/>
    <w:rsid w:val="00ED0FB0"/>
    <w:rsid w:val="00EE4369"/>
    <w:rsid w:val="00EF11BB"/>
    <w:rsid w:val="00F2376D"/>
    <w:rsid w:val="00F2790F"/>
    <w:rsid w:val="00F33E7C"/>
    <w:rsid w:val="00F3492A"/>
    <w:rsid w:val="00F37941"/>
    <w:rsid w:val="00F91658"/>
    <w:rsid w:val="00FA7273"/>
    <w:rsid w:val="00FB443D"/>
    <w:rsid w:val="00FC32BE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E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1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327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02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E14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E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1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327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&amp;field=134&amp;date=08.10.2024" TargetMode="External"/><Relationship Id="rId13" Type="http://schemas.openxmlformats.org/officeDocument/2006/relationships/hyperlink" Target="https://login.consultant.ru/link/?req=doc&amp;base=LAW&amp;n=445436&amp;dst=100019&amp;field=134&amp;date=17.10.202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1366&amp;date=08.10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2647&amp;dst=100011&amp;field=134&amp;date=08.10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9571&amp;dst=100019&amp;field=134&amp;date=17.10.2023" TargetMode="External"/><Relationship Id="rId10" Type="http://schemas.openxmlformats.org/officeDocument/2006/relationships/hyperlink" Target="https://login.consultant.ru/link/?req=doc&amp;base=LAW&amp;n=454116&amp;dst=100022&amp;field=134&amp;date=08.10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786&amp;dst=100005&amp;field=134&amp;date=08.10.2024" TargetMode="External"/><Relationship Id="rId14" Type="http://schemas.openxmlformats.org/officeDocument/2006/relationships/hyperlink" Target="https://login.consultant.ru/link/?req=doc&amp;base=LAW&amp;n=452764&amp;dst=100225&amp;field=134&amp;date=17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F778-0A89-40C2-A14C-457DB717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27</cp:revision>
  <cp:lastPrinted>2025-06-20T09:29:00Z</cp:lastPrinted>
  <dcterms:created xsi:type="dcterms:W3CDTF">2024-10-17T12:34:00Z</dcterms:created>
  <dcterms:modified xsi:type="dcterms:W3CDTF">2025-06-25T09:55:00Z</dcterms:modified>
</cp:coreProperties>
</file>