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F0" w:rsidRDefault="008357F0" w:rsidP="008357F0">
      <w:pPr>
        <w:spacing w:before="1332" w:line="300" w:lineRule="exact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spacing w:val="20"/>
          <w:szCs w:val="20"/>
          <w:lang w:eastAsia="ar-SA" w:bidi="ar-SA"/>
        </w:rPr>
        <w:t xml:space="preserve">   </w:t>
      </w:r>
      <w:r>
        <w:rPr>
          <w:rFonts w:ascii="Courier New" w:eastAsia="Times New Roman" w:hAnsi="Courier New" w:cs="Times New Roman"/>
          <w:noProof/>
          <w:spacing w:val="20"/>
          <w:sz w:val="24"/>
          <w:lang w:eastAsia="ru-RU" w:bidi="ar-SA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7F0" w:rsidRDefault="008357F0" w:rsidP="008357F0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 xml:space="preserve">АДМИНИСТРАЦИЯ ДУХОВНИЦКОГО </w:t>
      </w:r>
    </w:p>
    <w:p w:rsidR="008357F0" w:rsidRDefault="008357F0" w:rsidP="008357F0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МУНИЦИПАЛЬНОГО   РАЙОНА</w:t>
      </w:r>
    </w:p>
    <w:p w:rsidR="008357F0" w:rsidRDefault="008357F0" w:rsidP="008357F0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САРАТОВСКОЙ ОБЛАСТИ</w:t>
      </w:r>
    </w:p>
    <w:p w:rsidR="008357F0" w:rsidRDefault="008357F0" w:rsidP="008357F0">
      <w:pPr>
        <w:pStyle w:val="a5"/>
        <w:tabs>
          <w:tab w:val="clear" w:pos="4153"/>
          <w:tab w:val="clear" w:pos="8306"/>
        </w:tabs>
        <w:spacing w:before="240" w:line="100" w:lineRule="atLeast"/>
        <w:ind w:firstLine="0"/>
        <w:jc w:val="center"/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  <w:t>ПОСТАНОВЛЕНИЕ</w:t>
      </w:r>
    </w:p>
    <w:p w:rsidR="008357F0" w:rsidRDefault="008357F0" w:rsidP="008357F0">
      <w:pPr>
        <w:jc w:val="center"/>
        <w:rPr>
          <w:rFonts w:ascii="Times New Roman" w:eastAsia="Times New Roman" w:hAnsi="Times New Roman" w:cs="Times New Roman"/>
          <w:b/>
          <w:sz w:val="32"/>
          <w:lang w:eastAsia="ar-SA" w:bidi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8357F0" w:rsidTr="00AA6F00">
        <w:trPr>
          <w:cantSplit/>
        </w:trPr>
        <w:tc>
          <w:tcPr>
            <w:tcW w:w="9709" w:type="dxa"/>
            <w:shd w:val="clear" w:color="auto" w:fill="auto"/>
          </w:tcPr>
          <w:p w:rsidR="008357F0" w:rsidRDefault="008357F0" w:rsidP="008357F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 От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17.07.</w:t>
            </w:r>
            <w:r w:rsidRPr="008357F0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2018г.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           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 w:bidi="ar-SA"/>
              </w:rPr>
              <w:t>370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 w:bidi="ar-SA"/>
              </w:rPr>
              <w:t xml:space="preserve">        </w:t>
            </w:r>
          </w:p>
        </w:tc>
      </w:tr>
    </w:tbl>
    <w:p w:rsidR="008357F0" w:rsidRDefault="008357F0" w:rsidP="008357F0">
      <w:pPr>
        <w:jc w:val="center"/>
      </w:pPr>
    </w:p>
    <w:p w:rsidR="008357F0" w:rsidRDefault="008357F0" w:rsidP="008357F0">
      <w:pPr>
        <w:jc w:val="center"/>
        <w:rPr>
          <w:rFonts w:ascii="Times New Roman" w:eastAsia="Times New Roman" w:hAnsi="Times New Roman" w:cs="Times New Roman"/>
          <w:sz w:val="22"/>
          <w:lang w:eastAsia="ar-SA" w:bidi="ar-SA"/>
        </w:rPr>
      </w:pPr>
      <w:r>
        <w:rPr>
          <w:rFonts w:ascii="Times New Roman" w:eastAsia="Times New Roman" w:hAnsi="Times New Roman" w:cs="Times New Roman"/>
          <w:sz w:val="22"/>
          <w:lang w:eastAsia="ar-SA" w:bidi="ar-SA"/>
        </w:rPr>
        <w:t>р. п.  Духовницкое</w:t>
      </w:r>
    </w:p>
    <w:p w:rsidR="008357F0" w:rsidRDefault="008357F0" w:rsidP="008357F0">
      <w:pPr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</w:tblGrid>
      <w:tr w:rsidR="008357F0" w:rsidRPr="003F34A4" w:rsidTr="00AA6F00">
        <w:tc>
          <w:tcPr>
            <w:tcW w:w="6096" w:type="dxa"/>
            <w:shd w:val="clear" w:color="auto" w:fill="auto"/>
          </w:tcPr>
          <w:p w:rsidR="008357F0" w:rsidRDefault="008357F0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</w:t>
            </w:r>
          </w:p>
          <w:p w:rsidR="008357F0" w:rsidRDefault="008357F0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 администрации</w:t>
            </w:r>
          </w:p>
          <w:p w:rsidR="008357F0" w:rsidRDefault="008357F0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Духовницкого муниципального</w:t>
            </w:r>
          </w:p>
          <w:p w:rsidR="008357F0" w:rsidRDefault="008357F0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района от 03.02.2016г. № 28 </w:t>
            </w:r>
          </w:p>
          <w:p w:rsidR="008357F0" w:rsidRDefault="008357F0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color w:val="232323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SA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градостроительных планов земельных участков»</w:t>
            </w:r>
          </w:p>
        </w:tc>
      </w:tr>
    </w:tbl>
    <w:p w:rsidR="008357F0" w:rsidRDefault="008357F0" w:rsidP="008357F0"/>
    <w:p w:rsidR="008357F0" w:rsidRPr="002C77B1" w:rsidRDefault="008357F0" w:rsidP="008357F0">
      <w:pPr>
        <w:pStyle w:val="1"/>
        <w:spacing w:line="100" w:lineRule="atLeast"/>
        <w:ind w:left="0" w:firstLine="0"/>
        <w:jc w:val="both"/>
        <w:textAlignment w:val="baseline"/>
        <w:rPr>
          <w:rFonts w:ascii="Times New Roman" w:hAnsi="Times New Roman"/>
          <w:szCs w:val="28"/>
        </w:rPr>
      </w:pPr>
      <w:r w:rsidRPr="00E630CA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       В соответствии с  Федеральным законом от 6 октября 2003г. № 131-ФЗ «Об общих принципах организации местного самоуправления в Российской Федерации</w:t>
      </w:r>
      <w:r w:rsidRPr="003B4EB3">
        <w:rPr>
          <w:rFonts w:ascii="Times New Roman" w:eastAsia="Times New Roman" w:hAnsi="Times New Roman" w:cs="Times New Roman"/>
          <w:color w:val="000000"/>
          <w:szCs w:val="28"/>
          <w:lang w:eastAsia="ar-SA" w:bidi="ar-SA"/>
        </w:rPr>
        <w:t>»,</w:t>
      </w:r>
      <w:r w:rsidRPr="003B4EB3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 w:bidi="ar-SA"/>
        </w:rPr>
        <w:t xml:space="preserve"> Федеральным законом от 27.07.2010 N 210-ФЗ "Об организации предоставления государственных и муниципальных услуг",</w:t>
      </w:r>
      <w:r w:rsidRPr="00E630CA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Федеральным законом от 29 декабря 2017г. № 479-ФЗ «О внесении изменений в Федеральный закон «Об организации предоставления государственных и муниципальных услуг», Федеральным законом от 27.11.2017 г. № 355-ФЗ «О внесении изменений в Федеральный закон «О порядке рассмотрения обращений граждан Российской Федерации», руководствуясь Уставом Духовницкого муниципального района Саратовской области, администрация Духовницкого муниципального района Саратовской области </w:t>
      </w:r>
      <w:r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</w:t>
      </w:r>
      <w:r w:rsidRPr="00E630CA">
        <w:rPr>
          <w:rFonts w:ascii="Times New Roman" w:hAnsi="Times New Roman"/>
          <w:szCs w:val="28"/>
        </w:rPr>
        <w:t xml:space="preserve">П О С Т А Н О В Л Я Е Т: </w:t>
      </w:r>
      <w:r w:rsidRPr="002C77B1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C77B1">
        <w:rPr>
          <w:rFonts w:ascii="Times New Roman" w:hAnsi="Times New Roman"/>
          <w:szCs w:val="28"/>
        </w:rPr>
        <w:tab/>
        <w:t xml:space="preserve">  </w:t>
      </w:r>
      <w:r w:rsidRPr="002C77B1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1. Внести изменения в приложение к постановлению администрации Духовницкого муниципального района Саратовской области от </w:t>
      </w:r>
      <w:r w:rsidRPr="002C77B1">
        <w:rPr>
          <w:rFonts w:ascii="Times New Roman" w:eastAsia="Times New Roman" w:hAnsi="Times New Roman" w:cs="Times New Roman"/>
          <w:bCs/>
          <w:szCs w:val="28"/>
          <w:lang w:eastAsia="ar-SA" w:bidi="ar-SA"/>
        </w:rPr>
        <w:t>03 февраля  2016 года № 28</w:t>
      </w:r>
      <w:r w:rsidRPr="002C77B1">
        <w:rPr>
          <w:rFonts w:ascii="Times New Roman" w:eastAsia="Times New Roman" w:hAnsi="Times New Roman" w:cs="Times New Roman"/>
          <w:bCs/>
          <w:color w:val="0000FF"/>
          <w:szCs w:val="28"/>
          <w:lang w:eastAsia="ar-SA" w:bidi="ar-SA"/>
        </w:rPr>
        <w:t xml:space="preserve"> </w:t>
      </w:r>
      <w:r w:rsidRPr="002C77B1">
        <w:rPr>
          <w:rFonts w:ascii="Times New Roman" w:eastAsia="Times New Roman" w:hAnsi="Times New Roman" w:cs="Times New Roman"/>
          <w:bCs/>
          <w:szCs w:val="28"/>
          <w:lang w:eastAsia="ar-SA" w:bidi="ar-SA"/>
        </w:rPr>
        <w:t>«</w:t>
      </w:r>
      <w:r w:rsidRPr="002C77B1">
        <w:rPr>
          <w:rFonts w:ascii="Times New Roman" w:eastAsia="Times New Roman" w:hAnsi="Times New Roman" w:cs="Times New Roman"/>
          <w:szCs w:val="28"/>
          <w:lang w:eastAsia="ar-SA" w:bidi="ar-SA"/>
        </w:rPr>
        <w:t>Об у</w:t>
      </w:r>
      <w:r w:rsidRPr="002C77B1">
        <w:rPr>
          <w:rFonts w:ascii="Times New Roman" w:eastAsia="Times New Roman" w:hAnsi="Times New Roman" w:cs="Times New Roman"/>
          <w:lang w:eastAsia="ar-SA" w:bidi="ar-SA"/>
        </w:rPr>
        <w:t>тверждении административного р</w:t>
      </w:r>
      <w:r w:rsidRPr="002C77B1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егламента предоставления муниципальной услуги </w:t>
      </w:r>
      <w:r w:rsidRPr="002C77B1">
        <w:rPr>
          <w:rFonts w:ascii="Times New Roman" w:eastAsia="Times New Roman" w:hAnsi="Times New Roman"/>
          <w:b/>
          <w:bCs/>
          <w:color w:val="000000"/>
          <w:szCs w:val="28"/>
        </w:rPr>
        <w:t>«</w:t>
      </w:r>
      <w:r w:rsidRPr="002C77B1">
        <w:rPr>
          <w:rFonts w:ascii="Times New Roman" w:eastAsia="Times New Roman" w:hAnsi="Times New Roman"/>
          <w:bCs/>
          <w:color w:val="000000"/>
          <w:szCs w:val="28"/>
        </w:rPr>
        <w:t>Выдача градостроительных планов земельных участков</w:t>
      </w:r>
      <w:r w:rsidRPr="002C77B1">
        <w:rPr>
          <w:rFonts w:ascii="Times New Roman" w:eastAsia="Times New Roman" w:hAnsi="Times New Roman"/>
          <w:b/>
          <w:bCs/>
          <w:color w:val="000000"/>
          <w:szCs w:val="28"/>
        </w:rPr>
        <w:t>»</w:t>
      </w:r>
      <w:r w:rsidRPr="002C77B1">
        <w:rPr>
          <w:rFonts w:ascii="Times New Roman" w:eastAsia="Times New Roman" w:hAnsi="Times New Roman" w:cs="Times New Roman"/>
          <w:color w:val="232323"/>
          <w:szCs w:val="28"/>
          <w:lang w:eastAsia="ar-SA" w:bidi="ar-SA"/>
        </w:rPr>
        <w:t>».</w:t>
      </w:r>
    </w:p>
    <w:p w:rsidR="008357F0" w:rsidRDefault="008357F0" w:rsidP="008357F0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1.1. Пункт 3.2. «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Прием, регистрация заявления и документов»,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8 текстом следующего содержания:</w:t>
      </w:r>
    </w:p>
    <w:p w:rsidR="008357F0" w:rsidRDefault="008357F0" w:rsidP="008357F0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Обращение, поступившее в </w:t>
      </w: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 местного самоуправления или </w:t>
      </w: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</w:t>
      </w:r>
    </w:p>
    <w:p w:rsidR="008357F0" w:rsidRDefault="008357F0" w:rsidP="008357F0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357F0" w:rsidRDefault="008357F0" w:rsidP="008357F0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357F0" w:rsidRPr="001A5C2D" w:rsidRDefault="008357F0" w:rsidP="008357F0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приложить к такому обращению необходимые документы и материалы в электронной форме.";</w:t>
      </w:r>
    </w:p>
    <w:p w:rsidR="008357F0" w:rsidRDefault="008357F0" w:rsidP="008357F0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   пункт 3.5. «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Выдача (направление) заявителю результата предоставления муниципальной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6 текстом следующего содержания:</w:t>
      </w:r>
    </w:p>
    <w:p w:rsidR="008357F0" w:rsidRDefault="008357F0" w:rsidP="0083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"Интернет".";</w:t>
      </w:r>
    </w:p>
    <w:p w:rsidR="008357F0" w:rsidRPr="00A754A4" w:rsidRDefault="008357F0" w:rsidP="0083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пункт 3.3. «</w:t>
      </w:r>
      <w:r w:rsidRPr="00A7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3 текстом следующего содержания:</w:t>
      </w:r>
    </w:p>
    <w:p w:rsidR="008357F0" w:rsidRDefault="008357F0" w:rsidP="008357F0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обращение.";</w:t>
      </w:r>
    </w:p>
    <w:p w:rsidR="008357F0" w:rsidRPr="00A754A4" w:rsidRDefault="008357F0" w:rsidP="0083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dst100017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пункт 3.5. «</w:t>
      </w:r>
      <w:r w:rsidRPr="00A7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Выдача (направление) заявителю результата предоставления муниципальной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дополнить абзацем 7 текстом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lastRenderedPageBreak/>
        <w:t>следующего содержания:</w:t>
      </w:r>
    </w:p>
    <w:p w:rsidR="008357F0" w:rsidRPr="00C77024" w:rsidRDefault="008357F0" w:rsidP="008357F0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bookmarkStart w:id="2" w:name="dst100018"/>
      <w:bookmarkEnd w:id="2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ного решения, не возвращается.";</w:t>
      </w:r>
    </w:p>
    <w:p w:rsidR="008357F0" w:rsidRDefault="008357F0" w:rsidP="008357F0">
      <w:pPr>
        <w:widowControl/>
        <w:shd w:val="clear" w:color="auto" w:fill="FFFFFF"/>
        <w:suppressAutoHyphens w:val="0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 </w:t>
      </w:r>
    </w:p>
    <w:p w:rsidR="008357F0" w:rsidRDefault="008357F0" w:rsidP="008357F0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</w:t>
      </w:r>
    </w:p>
    <w:p w:rsidR="008357F0" w:rsidRDefault="008357F0" w:rsidP="008357F0">
      <w:pPr>
        <w:pStyle w:val="a3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пункт 5.15. «</w:t>
      </w:r>
      <w:r w:rsidRPr="001A5C2D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Порядок обжалования решения по жалобе», раздела </w:t>
      </w:r>
      <w:r w:rsidRPr="001A5C2D">
        <w:rPr>
          <w:rFonts w:ascii="Times New Roman" w:eastAsia="Times New Roman" w:hAnsi="Times New Roman" w:cs="Times New Roman"/>
          <w:b/>
          <w:sz w:val="28"/>
          <w:szCs w:val="28"/>
          <w:lang w:val="en-US" w:eastAsia="ar-SA" w:bidi="ar-SA"/>
        </w:rPr>
        <w:t>V</w:t>
      </w:r>
      <w:r w:rsidRPr="001A5C2D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«Досудебный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»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дополнить абзацем 2 текстом следующего содержания:</w:t>
      </w:r>
    </w:p>
    <w:p w:rsidR="008357F0" w:rsidRPr="00791167" w:rsidRDefault="008357F0" w:rsidP="008357F0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791167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«Досудебное (внесудебное) обжалование заявителем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ешений и действий (бездействия) </w:t>
      </w:r>
      <w:r w:rsidRPr="00791167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многофункционального центра, работника многофункционального центра возможно на основании части 1.3 статьи 16 Федерального закона от 29 декабря 2017г.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услуг, нескольких государственных (муниципальных) услуг посредством подачи 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</w:t>
      </w:r>
      <w:r w:rsidRPr="00791167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единого заявления». Жалобы на решения и действия (бездействие) работника многофункционального центра подаются руководителю 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</w:t>
      </w:r>
      <w:r w:rsidRPr="00791167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многофункционального центра, на решения и действия (бездействие) многофункционального центра – учредителю многофункционального центра или должностному лицу, уполномоченному нормативным правовым актом субъекта Российской Федерации.»</w:t>
      </w:r>
    </w:p>
    <w:p w:rsidR="008357F0" w:rsidRDefault="008357F0" w:rsidP="008357F0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. Разместить постановление на официальном сайте администрации Духовницкого муниципального района, федеральной информационной системе «Сводный реестр государственных и муниципальных услуг (функций)» и в федеральной информационной системе «Единый портал государственных и муниципальных услуг (функций)».</w:t>
      </w:r>
    </w:p>
    <w:p w:rsidR="008357F0" w:rsidRDefault="008357F0" w:rsidP="008357F0">
      <w:pPr>
        <w:pStyle w:val="a3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3. Контроль за исполнением настоящего постановления возложить на   заместителя главы администрации И.С. Лялина.</w:t>
      </w:r>
    </w:p>
    <w:p w:rsidR="008357F0" w:rsidRDefault="008357F0" w:rsidP="008357F0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lang w:eastAsia="ar-SA" w:bidi="ar-SA"/>
        </w:rPr>
      </w:pPr>
    </w:p>
    <w:p w:rsidR="008357F0" w:rsidRDefault="008357F0" w:rsidP="008357F0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lang w:eastAsia="ar-SA" w:bidi="ar-SA"/>
        </w:rPr>
      </w:pPr>
    </w:p>
    <w:p w:rsidR="008357F0" w:rsidRPr="00BA1E67" w:rsidRDefault="008357F0" w:rsidP="008357F0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A1E67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ar-SA"/>
        </w:rPr>
        <w:t>Глав</w:t>
      </w:r>
      <w:r w:rsidRPr="00BA1E6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 w:bidi="ar-SA"/>
        </w:rPr>
        <w:t xml:space="preserve">а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Духовницкого </w:t>
      </w:r>
    </w:p>
    <w:p w:rsidR="008357F0" w:rsidRPr="00BA1E67" w:rsidRDefault="008357F0" w:rsidP="008357F0">
      <w:pPr>
        <w:rPr>
          <w:rFonts w:cs="Times New Roman"/>
          <w:b/>
          <w:lang w:eastAsia="zh-CN"/>
        </w:rPr>
      </w:pPr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муниципального района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В.И. Курякин</w:t>
      </w:r>
      <w:r w:rsidRPr="00BA1E67">
        <w:rPr>
          <w:rFonts w:cs="Times New Roman"/>
          <w:b/>
          <w:lang w:eastAsia="zh-CN" w:bidi="ar-SA"/>
        </w:rPr>
        <w:t xml:space="preserve">                                            </w:t>
      </w:r>
    </w:p>
    <w:p w:rsidR="0016098D" w:rsidRDefault="0016098D"/>
    <w:sectPr w:rsidR="0016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B8"/>
    <w:rsid w:val="0016098D"/>
    <w:rsid w:val="005774B8"/>
    <w:rsid w:val="008357F0"/>
    <w:rsid w:val="008E1964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879A3-9E81-46F9-B6F9-68CE3916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7F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8357F0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7F0"/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styleId="a3">
    <w:name w:val="Body Text"/>
    <w:basedOn w:val="a"/>
    <w:link w:val="a4"/>
    <w:rsid w:val="008357F0"/>
    <w:pPr>
      <w:spacing w:after="120"/>
    </w:pPr>
  </w:style>
  <w:style w:type="character" w:customStyle="1" w:styleId="a4">
    <w:name w:val="Основной текст Знак"/>
    <w:basedOn w:val="a0"/>
    <w:link w:val="a3"/>
    <w:rsid w:val="008357F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header"/>
    <w:basedOn w:val="a"/>
    <w:link w:val="a6"/>
    <w:rsid w:val="008357F0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8357F0"/>
    <w:rPr>
      <w:rFonts w:ascii="Arial" w:eastAsia="SimSun" w:hAnsi="Arial" w:cs="Mangal"/>
      <w:kern w:val="1"/>
      <w:sz w:val="28"/>
      <w:szCs w:val="20"/>
      <w:lang w:eastAsia="hi-IN" w:bidi="hi-IN"/>
    </w:rPr>
  </w:style>
  <w:style w:type="paragraph" w:customStyle="1" w:styleId="a7">
    <w:name w:val="Содержимое таблицы"/>
    <w:basedOn w:val="a"/>
    <w:rsid w:val="008357F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1158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2018-09-13T08:40:00Z</dcterms:created>
  <dcterms:modified xsi:type="dcterms:W3CDTF">2018-09-13T08:41:00Z</dcterms:modified>
</cp:coreProperties>
</file>