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Pr="00E53B4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53B43">
        <w:rPr>
          <w:rFonts w:ascii="Times New Roman" w:hAnsi="Times New Roman"/>
          <w:sz w:val="28"/>
          <w:szCs w:val="28"/>
        </w:rPr>
        <w:t>РЕШЕНИЕ</w:t>
      </w:r>
    </w:p>
    <w:p w:rsidR="008F6E63" w:rsidRDefault="00A456CC" w:rsidP="008F6E63">
      <w:pPr>
        <w:pStyle w:val="a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07.07</w:t>
      </w:r>
      <w:r w:rsidR="008F6E63">
        <w:rPr>
          <w:rFonts w:ascii="Times New Roman" w:eastAsia="Times New Roman" w:hAnsi="Times New Roman"/>
          <w:sz w:val="28"/>
          <w:szCs w:val="28"/>
        </w:rPr>
        <w:t xml:space="preserve">.2016г.                                                                                №  </w:t>
      </w:r>
      <w:r>
        <w:rPr>
          <w:rFonts w:ascii="Times New Roman" w:eastAsia="Times New Roman" w:hAnsi="Times New Roman"/>
          <w:sz w:val="28"/>
          <w:szCs w:val="28"/>
        </w:rPr>
        <w:t>74/214</w:t>
      </w:r>
      <w:r w:rsidR="008F6E6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F6E63" w:rsidRDefault="008F6E63" w:rsidP="008F6E63">
      <w:pPr>
        <w:pStyle w:val="a6"/>
        <w:rPr>
          <w:rFonts w:ascii="Times New Roman" w:eastAsia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Липовка</w:t>
      </w:r>
    </w:p>
    <w:p w:rsidR="008F6E63" w:rsidRDefault="008F6E63" w:rsidP="008F6E63">
      <w:pPr>
        <w:rPr>
          <w:rFonts w:eastAsiaTheme="minorEastAsia"/>
          <w:sz w:val="22"/>
          <w:szCs w:val="22"/>
        </w:rPr>
      </w:pP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 решения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назначения публичных слушаний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внесению изменений в  Устав 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</w:t>
      </w:r>
    </w:p>
    <w:p w:rsidR="008F6E63" w:rsidRDefault="008F6E63" w:rsidP="008F6E6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области.</w:t>
      </w:r>
    </w:p>
    <w:p w:rsidR="008F6E63" w:rsidRDefault="008F6E63" w:rsidP="008F6E63">
      <w:pPr>
        <w:pStyle w:val="a6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приведения Устава Липовского муниципального образования Духовницкого муниципального района Саратовской области в соответствие  с  Федеральным законом  от 06.10.2003 г. № 131 – ФЗ « Об общих принципах организации местного самоуправления в РФ», на основании ст.21 Устава Липовского муниципального образования Духовницкого муниципального района Саратовской области, сельский  Совет  Липовского муниципального образования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рассмотрению  проект решения сельского Совета Липовского муниципального образования Духовницкого муниципального района Саратовской области «О внесении изменений  и дополнений в Устав Липовского муниципального образования Духовницкого муниципального района Саратовской области» ( согласно приложение № 1).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2.Назначить проведение  публичных слушаний по вопросу «О внесении изменений и дополнений  в Устав Липовского муниципального образования Духовницк</w:t>
      </w:r>
      <w:r w:rsidR="00A456CC">
        <w:rPr>
          <w:rFonts w:ascii="Times New Roman" w:hAnsi="Times New Roman"/>
          <w:sz w:val="28"/>
          <w:szCs w:val="28"/>
        </w:rPr>
        <w:t>ого муниципального района»  на 08 августа</w:t>
      </w:r>
      <w:r>
        <w:rPr>
          <w:rFonts w:ascii="Times New Roman" w:hAnsi="Times New Roman"/>
          <w:sz w:val="28"/>
          <w:szCs w:val="28"/>
        </w:rPr>
        <w:t xml:space="preserve">  2016 года в 11.00 часов по адресу: с. Липовка, ул.  Советская , дом 76, здание администрации.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3.Назначить рабочую группу по проведению публичных слушаний в составе: председатель  комиссии –  Ковалькова Светлана Александровна,  и.о. главы Липовского муниципального образования;</w:t>
      </w:r>
      <w:r>
        <w:rPr>
          <w:rFonts w:ascii="Times New Roman" w:hAnsi="Times New Roman"/>
          <w:sz w:val="28"/>
          <w:szCs w:val="28"/>
        </w:rPr>
        <w:br/>
        <w:t>секретарь комиссии -  Шадаева Надежда Викторовна , депутат  сельского Совета Липовского муниципального образования;</w:t>
      </w:r>
      <w:r>
        <w:rPr>
          <w:rFonts w:ascii="Times New Roman" w:hAnsi="Times New Roman"/>
          <w:sz w:val="28"/>
          <w:szCs w:val="28"/>
        </w:rPr>
        <w:br/>
        <w:t>член комиссии – Стаханова Любовь Николаевна, депутат сельского Совета Липовского муниципального образования.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4.Замечания и предложения в письменной форме граждане вправе предоставлять в рабочую группу, по проведению публичных слушаний, в срок со дня обнародования </w:t>
      </w:r>
      <w:r w:rsidR="00A456CC">
        <w:rPr>
          <w:rFonts w:ascii="Times New Roman" w:hAnsi="Times New Roman"/>
          <w:sz w:val="28"/>
          <w:szCs w:val="28"/>
        </w:rPr>
        <w:lastRenderedPageBreak/>
        <w:t xml:space="preserve">настоящего решения до  05 августа </w:t>
      </w:r>
      <w:r>
        <w:rPr>
          <w:rFonts w:ascii="Times New Roman" w:hAnsi="Times New Roman"/>
          <w:sz w:val="28"/>
          <w:szCs w:val="28"/>
        </w:rPr>
        <w:t xml:space="preserve">  2016 года по рабочим дням с 8.00 до 17.00 по адресу: село Липовка , ул. Советская д. 76, администрация Липовского муниципального образования.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5.Обнародовать настоящее решение  в установленном законом порядке.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6.Настоящее решение вступает в силу на следующий день после его официального обнародования.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7.Контроль за исполнением данного решения возложить на и.о. главы Липовского муниципального образования. </w:t>
      </w: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6E63" w:rsidRDefault="008F6E63" w:rsidP="008F6E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И.о.главы Липовского МО                                           С.А.Ковалькова</w:t>
      </w:r>
    </w:p>
    <w:p w:rsidR="008F6E63" w:rsidRDefault="008F6E63" w:rsidP="008F6E63">
      <w:pPr>
        <w:jc w:val="both"/>
        <w:rPr>
          <w:sz w:val="22"/>
          <w:szCs w:val="22"/>
        </w:rPr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jc w:val="both"/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56CC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456CC" w:rsidRDefault="00A456CC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56CC" w:rsidRDefault="00A456CC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A456CC" w:rsidP="00A456C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8F6E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E63">
        <w:rPr>
          <w:rFonts w:ascii="Times New Roman" w:hAnsi="Times New Roman"/>
          <w:sz w:val="28"/>
          <w:szCs w:val="28"/>
        </w:rPr>
        <w:t>проект</w:t>
      </w:r>
    </w:p>
    <w:p w:rsidR="00A456CC" w:rsidRDefault="00A456CC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E63" w:rsidRDefault="008F6E63" w:rsidP="008F6E6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F6E63" w:rsidRDefault="008F6E63" w:rsidP="008F6E63">
      <w:pPr>
        <w:ind w:firstLine="709"/>
        <w:jc w:val="center"/>
        <w:rPr>
          <w:noProof/>
          <w:spacing w:val="20"/>
        </w:rPr>
      </w:pPr>
    </w:p>
    <w:p w:rsidR="008F6E63" w:rsidRDefault="008F6E63" w:rsidP="008F6E63">
      <w:pPr>
        <w:ind w:firstLine="709"/>
        <w:jc w:val="center"/>
        <w:rPr>
          <w:noProof/>
          <w:spacing w:val="20"/>
          <w:sz w:val="22"/>
          <w:szCs w:val="22"/>
        </w:rPr>
      </w:pP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№_____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                                                                             в Устав Липовского муниципального 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Духовницкого муниципального </w:t>
      </w:r>
    </w:p>
    <w:p w:rsidR="008F6E63" w:rsidRDefault="008F6E63" w:rsidP="008F6E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области»</w:t>
      </w:r>
    </w:p>
    <w:p w:rsidR="008F6E63" w:rsidRDefault="008F6E63" w:rsidP="008F6E63">
      <w:pPr>
        <w:jc w:val="both"/>
        <w:rPr>
          <w:b/>
          <w:sz w:val="28"/>
          <w:szCs w:val="28"/>
        </w:rPr>
      </w:pPr>
    </w:p>
    <w:p w:rsidR="008F6E63" w:rsidRDefault="008F6E63" w:rsidP="008F6E6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приведения  Устава Липовского  муниципального образования Духовницкого муниципального района  Саратовской области  в  соответствии с Федеральным  законом от   6 октября 2003 г.  № 131 – ФЗ « Об общих принципах организации местного самоуправления  в  Российской Федерации»,  Законом Саратовской области   от 29 октября 2014 года №  131 -ЗСО  « О  порядке формирования представительных органов муниципальных районов в Саратовской области », Уставом  Липовского  муниципального образования Духовницкого муниципального района  Саратовской области  сельский  Совет Липовского муниципального образования</w:t>
      </w:r>
    </w:p>
    <w:p w:rsidR="008F6E63" w:rsidRDefault="008F6E63" w:rsidP="008F6E6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F6E63" w:rsidRDefault="008F6E63" w:rsidP="008F6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Липовского муниципального образования Духовницкого муниципального района Саратовской области  от 18 ноября 2005 года № 3/1 принятый решением сельского Совета Липовского муниципального образования следующие изменения и дополнения:</w:t>
      </w:r>
    </w:p>
    <w:p w:rsidR="008F6E63" w:rsidRPr="00885F79" w:rsidRDefault="008F6E63" w:rsidP="008F6E63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885F79">
        <w:rPr>
          <w:b/>
          <w:sz w:val="28"/>
          <w:szCs w:val="28"/>
        </w:rPr>
        <w:t>В</w:t>
      </w:r>
      <w:r w:rsidRPr="00891F2E">
        <w:rPr>
          <w:sz w:val="28"/>
          <w:szCs w:val="28"/>
        </w:rPr>
        <w:t xml:space="preserve"> </w:t>
      </w:r>
      <w:r w:rsidRPr="00BD2FE2">
        <w:rPr>
          <w:b/>
          <w:sz w:val="28"/>
          <w:szCs w:val="28"/>
          <w:u w:val="single"/>
        </w:rPr>
        <w:t>стать</w:t>
      </w:r>
      <w:r>
        <w:rPr>
          <w:b/>
          <w:sz w:val="28"/>
          <w:szCs w:val="28"/>
          <w:u w:val="single"/>
        </w:rPr>
        <w:t xml:space="preserve">е </w:t>
      </w:r>
      <w:r w:rsidRPr="00BD2FE2">
        <w:rPr>
          <w:b/>
          <w:u w:val="single"/>
        </w:rPr>
        <w:t xml:space="preserve"> </w:t>
      </w:r>
      <w:r w:rsidRPr="00BD2FE2">
        <w:rPr>
          <w:b/>
          <w:sz w:val="28"/>
          <w:szCs w:val="28"/>
          <w:u w:val="single"/>
        </w:rPr>
        <w:t>5</w:t>
      </w:r>
      <w:r w:rsidRPr="00891F2E">
        <w:rPr>
          <w:bCs/>
          <w:sz w:val="28"/>
          <w:szCs w:val="28"/>
        </w:rPr>
        <w:t xml:space="preserve"> (Формы непосредственного осуществления населением местного самоуправления и участия в его осуществлении) после слов </w:t>
      </w:r>
      <w:r w:rsidRPr="00885F79">
        <w:rPr>
          <w:bCs/>
          <w:sz w:val="28"/>
          <w:szCs w:val="28"/>
        </w:rPr>
        <w:t>«</w:t>
      </w:r>
      <w:r w:rsidRPr="00885F79">
        <w:rPr>
          <w:sz w:val="28"/>
          <w:szCs w:val="28"/>
        </w:rPr>
        <w:t>обращения граждан в орган местного самоуправления»</w:t>
      </w:r>
      <w:r>
        <w:rPr>
          <w:sz w:val="28"/>
          <w:szCs w:val="28"/>
        </w:rPr>
        <w:t xml:space="preserve"> дополнить</w:t>
      </w:r>
      <w:r w:rsidRPr="00885F79">
        <w:rPr>
          <w:sz w:val="28"/>
          <w:szCs w:val="28"/>
        </w:rPr>
        <w:t xml:space="preserve"> </w:t>
      </w:r>
      <w:r w:rsidRPr="00891F2E">
        <w:rPr>
          <w:sz w:val="28"/>
          <w:szCs w:val="28"/>
        </w:rPr>
        <w:t xml:space="preserve"> </w:t>
      </w:r>
      <w:r w:rsidRPr="00885F79">
        <w:rPr>
          <w:b/>
          <w:sz w:val="28"/>
          <w:szCs w:val="28"/>
        </w:rPr>
        <w:t>словами</w:t>
      </w:r>
      <w:r w:rsidRPr="00891F2E">
        <w:rPr>
          <w:sz w:val="28"/>
          <w:szCs w:val="28"/>
        </w:rPr>
        <w:t xml:space="preserve"> </w:t>
      </w:r>
      <w:r w:rsidRPr="00885F79">
        <w:rPr>
          <w:sz w:val="28"/>
          <w:szCs w:val="28"/>
          <w:u w:val="single"/>
        </w:rPr>
        <w:t>«организация деятельности старосты, как иной формы непосредственного осуществления населением местного самоуправления».</w:t>
      </w:r>
    </w:p>
    <w:p w:rsidR="008F6E63" w:rsidRPr="00885F79" w:rsidRDefault="008F6E63" w:rsidP="008F6E63">
      <w:pPr>
        <w:pStyle w:val="9"/>
        <w:keepLines/>
        <w:widowControl w:val="0"/>
        <w:spacing w:before="0"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91F2E">
        <w:rPr>
          <w:sz w:val="28"/>
          <w:szCs w:val="28"/>
        </w:rPr>
        <w:t>2)</w:t>
      </w:r>
      <w:r w:rsidRPr="00885F7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Главу</w:t>
      </w:r>
      <w:r w:rsidRPr="00885F79">
        <w:rPr>
          <w:rFonts w:ascii="Times New Roman" w:hAnsi="Times New Roman"/>
          <w:bCs/>
          <w:sz w:val="28"/>
          <w:szCs w:val="28"/>
        </w:rPr>
        <w:t xml:space="preserve"> II. </w:t>
      </w:r>
      <w:r>
        <w:rPr>
          <w:rFonts w:ascii="Times New Roman" w:hAnsi="Times New Roman"/>
          <w:bCs/>
          <w:sz w:val="28"/>
          <w:szCs w:val="28"/>
        </w:rPr>
        <w:t>«</w:t>
      </w:r>
      <w:r w:rsidRPr="00885F79">
        <w:rPr>
          <w:rFonts w:ascii="Times New Roman" w:hAnsi="Times New Roman"/>
          <w:bCs/>
          <w:sz w:val="28"/>
          <w:szCs w:val="28"/>
        </w:rPr>
        <w:t>Участие населения в осуществлении местного самоуправления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F6E63" w:rsidRDefault="008F6E63" w:rsidP="008F6E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891F2E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 w:rsidRPr="00891F2E">
        <w:rPr>
          <w:sz w:val="28"/>
          <w:szCs w:val="28"/>
        </w:rPr>
        <w:t xml:space="preserve"> </w:t>
      </w:r>
      <w:r w:rsidRPr="00885F79">
        <w:rPr>
          <w:sz w:val="28"/>
          <w:szCs w:val="28"/>
        </w:rPr>
        <w:t>статьей 17.1следующего</w:t>
      </w:r>
      <w:r w:rsidRPr="00891F2E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8F6E63" w:rsidRPr="00891F2E" w:rsidRDefault="008F6E63" w:rsidP="008F6E6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97BFE">
        <w:rPr>
          <w:b/>
          <w:sz w:val="28"/>
          <w:szCs w:val="28"/>
          <w:u w:val="single"/>
        </w:rPr>
        <w:t>Статья  17.1</w:t>
      </w:r>
      <w:r w:rsidRPr="00891F2E">
        <w:rPr>
          <w:b/>
          <w:sz w:val="28"/>
          <w:szCs w:val="28"/>
        </w:rPr>
        <w:t xml:space="preserve"> Организация деятельности старосты.</w:t>
      </w:r>
    </w:p>
    <w:p w:rsidR="008F6E63" w:rsidRPr="00891F2E" w:rsidRDefault="008F6E63" w:rsidP="008F6E63">
      <w:pPr>
        <w:ind w:firstLine="708"/>
        <w:jc w:val="both"/>
        <w:rPr>
          <w:sz w:val="28"/>
          <w:szCs w:val="28"/>
        </w:rPr>
      </w:pPr>
      <w:r w:rsidRPr="00891F2E">
        <w:rPr>
          <w:b/>
          <w:bCs/>
          <w:sz w:val="28"/>
          <w:szCs w:val="28"/>
        </w:rPr>
        <w:t>1.</w:t>
      </w:r>
      <w:r w:rsidRPr="00891F2E">
        <w:t xml:space="preserve"> </w:t>
      </w:r>
      <w:r>
        <w:rPr>
          <w:sz w:val="28"/>
          <w:szCs w:val="28"/>
        </w:rPr>
        <w:t xml:space="preserve">Жители населенного пункта вправе избрать </w:t>
      </w:r>
      <w:r w:rsidRPr="00891F2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старосту</w:t>
      </w:r>
      <w:r w:rsidRPr="00891F2E">
        <w:rPr>
          <w:sz w:val="28"/>
          <w:szCs w:val="28"/>
        </w:rPr>
        <w:t xml:space="preserve"> простым большинством гол</w:t>
      </w:r>
      <w:r>
        <w:rPr>
          <w:sz w:val="28"/>
          <w:szCs w:val="28"/>
        </w:rPr>
        <w:t xml:space="preserve">осов на собрании (конференции) граждан </w:t>
      </w:r>
      <w:r w:rsidRPr="00891F2E">
        <w:rPr>
          <w:sz w:val="28"/>
          <w:szCs w:val="28"/>
        </w:rPr>
        <w:t xml:space="preserve">из числа постоянно проживающих жителей </w:t>
      </w:r>
      <w:r>
        <w:rPr>
          <w:sz w:val="28"/>
          <w:szCs w:val="28"/>
        </w:rPr>
        <w:t xml:space="preserve">населенного пункта сроком на </w:t>
      </w:r>
      <w:r w:rsidRPr="00497BFE">
        <w:rPr>
          <w:color w:val="FF0000"/>
          <w:sz w:val="28"/>
          <w:szCs w:val="28"/>
        </w:rPr>
        <w:t xml:space="preserve"> </w:t>
      </w:r>
      <w:r w:rsidRPr="001070AB">
        <w:rPr>
          <w:sz w:val="28"/>
          <w:szCs w:val="28"/>
        </w:rPr>
        <w:t xml:space="preserve">5 </w:t>
      </w:r>
      <w:r>
        <w:rPr>
          <w:sz w:val="28"/>
          <w:szCs w:val="28"/>
        </w:rPr>
        <w:t>лет</w:t>
      </w:r>
      <w:r w:rsidRPr="00891F2E">
        <w:rPr>
          <w:sz w:val="28"/>
          <w:szCs w:val="28"/>
        </w:rPr>
        <w:t xml:space="preserve">. </w:t>
      </w:r>
    </w:p>
    <w:p w:rsidR="008F6E63" w:rsidRPr="00497BFE" w:rsidRDefault="008F6E63" w:rsidP="008F6E63">
      <w:pPr>
        <w:ind w:firstLine="708"/>
        <w:jc w:val="both"/>
        <w:rPr>
          <w:sz w:val="28"/>
          <w:szCs w:val="28"/>
          <w:u w:val="single"/>
        </w:rPr>
      </w:pPr>
      <w:r w:rsidRPr="00891F2E">
        <w:rPr>
          <w:b/>
          <w:sz w:val="28"/>
          <w:szCs w:val="28"/>
        </w:rPr>
        <w:t>2</w:t>
      </w:r>
      <w:r w:rsidRPr="00891F2E">
        <w:rPr>
          <w:sz w:val="28"/>
          <w:szCs w:val="28"/>
        </w:rPr>
        <w:t>.</w:t>
      </w:r>
      <w:r w:rsidRPr="00497BFE">
        <w:rPr>
          <w:sz w:val="28"/>
          <w:szCs w:val="28"/>
          <w:u w:val="single"/>
        </w:rPr>
        <w:t>Основными задачами деятельности старосты являются:</w:t>
      </w:r>
    </w:p>
    <w:p w:rsidR="008F6E63" w:rsidRDefault="008F6E63" w:rsidP="008F6E63">
      <w:pPr>
        <w:pStyle w:val="Pa23"/>
        <w:ind w:firstLine="708"/>
        <w:jc w:val="both"/>
        <w:rPr>
          <w:sz w:val="28"/>
          <w:szCs w:val="28"/>
        </w:rPr>
      </w:pPr>
      <w:r w:rsidRPr="00891F2E">
        <w:rPr>
          <w:b/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П</w:t>
      </w:r>
      <w:r w:rsidRPr="00891F2E">
        <w:rPr>
          <w:sz w:val="28"/>
          <w:szCs w:val="28"/>
        </w:rPr>
        <w:t xml:space="preserve">редставительство интересов жителей </w:t>
      </w:r>
      <w:r>
        <w:rPr>
          <w:sz w:val="28"/>
          <w:szCs w:val="28"/>
        </w:rPr>
        <w:t>населенного пункта</w:t>
      </w:r>
      <w:r w:rsidRPr="00891F2E">
        <w:rPr>
          <w:sz w:val="28"/>
          <w:szCs w:val="28"/>
        </w:rPr>
        <w:t xml:space="preserve"> при решении вопросов местного значения в органах ме</w:t>
      </w:r>
      <w:r>
        <w:rPr>
          <w:sz w:val="28"/>
          <w:szCs w:val="28"/>
        </w:rPr>
        <w:t xml:space="preserve">стного самоуправления </w:t>
      </w:r>
    </w:p>
    <w:p w:rsidR="008F6E63" w:rsidRPr="00891F2E" w:rsidRDefault="008F6E63" w:rsidP="008F6E63">
      <w:pPr>
        <w:pStyle w:val="Pa23"/>
        <w:jc w:val="both"/>
        <w:rPr>
          <w:sz w:val="28"/>
          <w:szCs w:val="28"/>
        </w:rPr>
      </w:pPr>
      <w:r>
        <w:rPr>
          <w:sz w:val="28"/>
          <w:szCs w:val="28"/>
        </w:rPr>
        <w:t>Липовского  муниципального образования Духовницкого муниципального района Саратовской области ;</w:t>
      </w:r>
    </w:p>
    <w:p w:rsidR="008F6E63" w:rsidRPr="00891F2E" w:rsidRDefault="008F6E63" w:rsidP="008F6E63">
      <w:pPr>
        <w:pStyle w:val="Pa23"/>
        <w:ind w:firstLine="708"/>
        <w:jc w:val="both"/>
        <w:rPr>
          <w:sz w:val="28"/>
          <w:szCs w:val="28"/>
        </w:rPr>
      </w:pPr>
      <w:r w:rsidRPr="00891F2E">
        <w:rPr>
          <w:b/>
          <w:sz w:val="28"/>
          <w:szCs w:val="28"/>
        </w:rPr>
        <w:t>2.2.</w:t>
      </w:r>
      <w:r w:rsidRPr="00891F2E">
        <w:rPr>
          <w:sz w:val="28"/>
          <w:szCs w:val="28"/>
        </w:rPr>
        <w:t xml:space="preserve"> взаимодействие с органами ме</w:t>
      </w:r>
      <w:r>
        <w:rPr>
          <w:sz w:val="28"/>
          <w:szCs w:val="28"/>
        </w:rPr>
        <w:t xml:space="preserve">стного самоуправления Липовского муниципального образования Духовницкого муниципального района Саратовской области </w:t>
      </w:r>
      <w:r w:rsidRPr="00891F2E">
        <w:rPr>
          <w:sz w:val="28"/>
          <w:szCs w:val="28"/>
        </w:rPr>
        <w:t xml:space="preserve"> в решении вопросов местного значения</w:t>
      </w:r>
      <w:r>
        <w:rPr>
          <w:sz w:val="28"/>
          <w:szCs w:val="28"/>
        </w:rPr>
        <w:t xml:space="preserve"> на территории населенного пункта</w:t>
      </w:r>
      <w:r w:rsidRPr="00891F2E">
        <w:rPr>
          <w:sz w:val="28"/>
          <w:szCs w:val="28"/>
        </w:rPr>
        <w:t>.</w:t>
      </w:r>
    </w:p>
    <w:p w:rsidR="008F6E63" w:rsidRPr="00891F2E" w:rsidRDefault="008F6E63" w:rsidP="008F6E63">
      <w:pPr>
        <w:ind w:firstLine="708"/>
        <w:jc w:val="both"/>
        <w:rPr>
          <w:bCs/>
          <w:sz w:val="28"/>
          <w:szCs w:val="28"/>
        </w:rPr>
      </w:pPr>
      <w:r w:rsidRPr="00891F2E">
        <w:rPr>
          <w:b/>
          <w:bCs/>
          <w:sz w:val="28"/>
          <w:szCs w:val="28"/>
        </w:rPr>
        <w:t xml:space="preserve">3. </w:t>
      </w:r>
      <w:r w:rsidRPr="00891F2E">
        <w:rPr>
          <w:bCs/>
          <w:sz w:val="28"/>
          <w:szCs w:val="28"/>
        </w:rPr>
        <w:t>Порядок организации деятельности</w:t>
      </w:r>
      <w:r w:rsidRPr="00891F2E">
        <w:rPr>
          <w:b/>
          <w:bCs/>
          <w:sz w:val="28"/>
          <w:szCs w:val="28"/>
        </w:rPr>
        <w:t xml:space="preserve"> </w:t>
      </w:r>
      <w:r w:rsidRPr="00891F2E">
        <w:rPr>
          <w:bCs/>
          <w:sz w:val="28"/>
          <w:szCs w:val="28"/>
        </w:rPr>
        <w:t>старосты регламентируются</w:t>
      </w:r>
      <w:r w:rsidRPr="00891F2E">
        <w:rPr>
          <w:b/>
          <w:bCs/>
          <w:sz w:val="28"/>
          <w:szCs w:val="28"/>
        </w:rPr>
        <w:t xml:space="preserve"> </w:t>
      </w:r>
      <w:r w:rsidRPr="00891F2E">
        <w:rPr>
          <w:bCs/>
          <w:sz w:val="28"/>
          <w:szCs w:val="28"/>
        </w:rPr>
        <w:t xml:space="preserve">Положением, утвержденным решением </w:t>
      </w:r>
      <w:r>
        <w:rPr>
          <w:bCs/>
          <w:sz w:val="28"/>
          <w:szCs w:val="28"/>
        </w:rPr>
        <w:t xml:space="preserve">сельского Совета Липовского </w:t>
      </w:r>
      <w:r w:rsidRPr="00891F2E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t xml:space="preserve">ципального образования Духовницкого </w:t>
      </w:r>
      <w:r w:rsidRPr="00891F2E">
        <w:rPr>
          <w:bCs/>
          <w:sz w:val="28"/>
          <w:szCs w:val="28"/>
        </w:rPr>
        <w:t>муниципального района.</w:t>
      </w:r>
    </w:p>
    <w:p w:rsidR="008F6E63" w:rsidRDefault="008F6E63" w:rsidP="008F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97795C">
        <w:rPr>
          <w:sz w:val="28"/>
          <w:szCs w:val="28"/>
        </w:rPr>
        <w:t>)</w:t>
      </w:r>
      <w:r>
        <w:rPr>
          <w:sz w:val="28"/>
          <w:szCs w:val="28"/>
        </w:rPr>
        <w:t xml:space="preserve"> Главу </w:t>
      </w:r>
      <w:r>
        <w:rPr>
          <w:sz w:val="28"/>
          <w:szCs w:val="28"/>
          <w:lang w:val="en-US"/>
        </w:rPr>
        <w:t>III</w:t>
      </w:r>
      <w:r w:rsidRPr="0097795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статьей 19.1</w:t>
      </w:r>
      <w:r w:rsidRPr="00522571">
        <w:rPr>
          <w:sz w:val="28"/>
          <w:szCs w:val="28"/>
        </w:rPr>
        <w:t xml:space="preserve"> </w:t>
      </w:r>
      <w:r w:rsidRPr="00885F79">
        <w:rPr>
          <w:sz w:val="28"/>
          <w:szCs w:val="28"/>
        </w:rPr>
        <w:t>следующего</w:t>
      </w:r>
      <w:r w:rsidRPr="00891F2E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8F6E63" w:rsidRDefault="008F6E63" w:rsidP="008F6E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22571">
        <w:rPr>
          <w:b/>
          <w:sz w:val="28"/>
          <w:szCs w:val="28"/>
          <w:u w:val="single"/>
        </w:rPr>
        <w:t>Статья 19.1</w:t>
      </w:r>
      <w:r w:rsidRPr="00763FE2">
        <w:rPr>
          <w:b/>
          <w:sz w:val="28"/>
          <w:szCs w:val="28"/>
        </w:rPr>
        <w:t xml:space="preserve"> Правовой Статус лиц, делегируемых в состав п</w:t>
      </w:r>
      <w:r>
        <w:rPr>
          <w:b/>
          <w:sz w:val="28"/>
          <w:szCs w:val="28"/>
        </w:rPr>
        <w:t>редставительного органа Духовниц</w:t>
      </w:r>
      <w:r w:rsidRPr="00763FE2">
        <w:rPr>
          <w:b/>
          <w:sz w:val="28"/>
          <w:szCs w:val="28"/>
        </w:rPr>
        <w:t>кого муниципального района Саратовской области и норма представительства поселения</w:t>
      </w:r>
    </w:p>
    <w:p w:rsidR="008F6E63" w:rsidRDefault="008F6E63" w:rsidP="008F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2257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состав представительного органа Духовницкого муниципального района Саратовской области делегируется Глава Липовского муниципального образования, и два депутата сельского  Совета Липовского муниципального образования, избираемые из числа депутатов прямым открытым голосованием.</w:t>
      </w:r>
    </w:p>
    <w:p w:rsidR="008F6E63" w:rsidRDefault="008F6E63" w:rsidP="008F6E63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 представительства от Липовского муниципального образования , устанавливается исходя из численности населения поселения и составляет 3 человека;</w:t>
      </w:r>
    </w:p>
    <w:p w:rsidR="008F6E63" w:rsidRDefault="008F6E63" w:rsidP="008F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4) </w:t>
      </w:r>
      <w:r w:rsidRPr="00522571">
        <w:rPr>
          <w:sz w:val="28"/>
          <w:szCs w:val="28"/>
          <w:u w:val="single"/>
        </w:rPr>
        <w:t>Статью 40 дополнить пунктом 7</w:t>
      </w:r>
      <w:r>
        <w:rPr>
          <w:sz w:val="28"/>
          <w:szCs w:val="28"/>
        </w:rPr>
        <w:t xml:space="preserve"> следующего содержания:</w:t>
      </w:r>
    </w:p>
    <w:p w:rsidR="008F6E63" w:rsidRDefault="008F6E63" w:rsidP="008F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«7. Статья 19.1</w:t>
      </w:r>
      <w:r w:rsidRPr="00627294">
        <w:rPr>
          <w:sz w:val="28"/>
          <w:szCs w:val="28"/>
        </w:rPr>
        <w:t xml:space="preserve"> </w:t>
      </w:r>
      <w:r w:rsidRPr="00031491">
        <w:rPr>
          <w:sz w:val="28"/>
          <w:szCs w:val="28"/>
        </w:rPr>
        <w:t>наст</w:t>
      </w:r>
      <w:r>
        <w:rPr>
          <w:sz w:val="28"/>
          <w:szCs w:val="28"/>
        </w:rPr>
        <w:t>оящего Устава вступает в силу после истечения срока полномочий представительного органа Духовницкого муниципального района, избранного до дня вступления в силу Закона Саратовской области от 29 октября 2014 г. №131-ЗСО «О порядке формирования представительных органов муниципальных районов в Саратовской области»</w:t>
      </w:r>
      <w:r w:rsidR="00CD71D2">
        <w:rPr>
          <w:sz w:val="28"/>
          <w:szCs w:val="28"/>
        </w:rPr>
        <w:t xml:space="preserve">, в </w:t>
      </w:r>
      <w:r w:rsidR="001070AB">
        <w:rPr>
          <w:sz w:val="28"/>
          <w:szCs w:val="28"/>
        </w:rPr>
        <w:t>редакции от 04.05.201</w:t>
      </w:r>
      <w:r w:rsidR="00CD71D2">
        <w:rPr>
          <w:sz w:val="28"/>
          <w:szCs w:val="28"/>
        </w:rPr>
        <w:t>6г № 64 ЗСО</w:t>
      </w:r>
    </w:p>
    <w:p w:rsidR="008F6E63" w:rsidRDefault="008F6E63" w:rsidP="008F6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государственной регистрации.</w:t>
      </w:r>
    </w:p>
    <w:p w:rsidR="00CD71D2" w:rsidRDefault="008561D0" w:rsidP="00CD7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6E63">
        <w:rPr>
          <w:sz w:val="28"/>
          <w:szCs w:val="28"/>
        </w:rPr>
        <w:t>3.Настоящее решение вступает в силу после государственной регистрации и  официального опубликования (обн</w:t>
      </w:r>
      <w:r w:rsidR="00CD71D2">
        <w:rPr>
          <w:sz w:val="28"/>
          <w:szCs w:val="28"/>
        </w:rPr>
        <w:t>ародования) настоящего решения, за исключением п.3 ч.1, который вступит в силу после истечения срока полномочий представительного органа Духовницкого муниципального района , избранного до дня вступления в силу Закона Саратовской области  от 29 октября 2014 г. №131-ЗСО «О порядке формирования представительных органов муниципальных районов в Саратовской области»,</w:t>
      </w:r>
      <w:r w:rsidR="009C3A9A">
        <w:rPr>
          <w:sz w:val="28"/>
          <w:szCs w:val="28"/>
        </w:rPr>
        <w:t xml:space="preserve"> в редакции от 04.05.201</w:t>
      </w:r>
      <w:r w:rsidR="00CD71D2">
        <w:rPr>
          <w:sz w:val="28"/>
          <w:szCs w:val="28"/>
        </w:rPr>
        <w:t xml:space="preserve">6г № 64 </w:t>
      </w:r>
      <w:r>
        <w:rPr>
          <w:sz w:val="28"/>
          <w:szCs w:val="28"/>
        </w:rPr>
        <w:t>ЗСО.</w:t>
      </w:r>
    </w:p>
    <w:p w:rsidR="008F6E63" w:rsidRDefault="008F6E63" w:rsidP="008F6E63">
      <w:pPr>
        <w:ind w:firstLine="709"/>
        <w:jc w:val="both"/>
        <w:rPr>
          <w:sz w:val="28"/>
          <w:szCs w:val="28"/>
        </w:rPr>
      </w:pPr>
    </w:p>
    <w:p w:rsidR="008F6E63" w:rsidRDefault="008F6E63" w:rsidP="008F6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и.о.главы Липовского МО.</w:t>
      </w:r>
    </w:p>
    <w:p w:rsidR="008F6E63" w:rsidRDefault="008F6E63" w:rsidP="008F6E63">
      <w:pPr>
        <w:ind w:firstLine="709"/>
        <w:jc w:val="both"/>
        <w:rPr>
          <w:sz w:val="28"/>
          <w:szCs w:val="28"/>
        </w:rPr>
      </w:pPr>
    </w:p>
    <w:p w:rsidR="008F6E63" w:rsidRDefault="008F6E63" w:rsidP="008F6E63">
      <w:pPr>
        <w:ind w:firstLine="709"/>
        <w:jc w:val="both"/>
        <w:rPr>
          <w:sz w:val="28"/>
          <w:szCs w:val="28"/>
        </w:rPr>
      </w:pPr>
    </w:p>
    <w:p w:rsidR="008F6E63" w:rsidRDefault="008F6E63" w:rsidP="008F6E63">
      <w:pPr>
        <w:jc w:val="both"/>
        <w:rPr>
          <w:sz w:val="28"/>
          <w:szCs w:val="28"/>
        </w:rPr>
      </w:pPr>
    </w:p>
    <w:p w:rsidR="008F6E63" w:rsidRDefault="008F6E63" w:rsidP="008F6E6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И.о.главы Липовского МО  _________________С.А.Ковалькова</w:t>
      </w:r>
    </w:p>
    <w:p w:rsidR="008F6E63" w:rsidRDefault="008F6E63" w:rsidP="008F6E63">
      <w:pPr>
        <w:spacing w:line="240" w:lineRule="exact"/>
        <w:jc w:val="both"/>
        <w:rPr>
          <w:b/>
          <w:sz w:val="28"/>
          <w:szCs w:val="28"/>
        </w:rPr>
      </w:pPr>
    </w:p>
    <w:p w:rsidR="008F6E63" w:rsidRDefault="008F6E63" w:rsidP="008F6E63">
      <w:pPr>
        <w:spacing w:line="240" w:lineRule="exact"/>
        <w:jc w:val="both"/>
        <w:rPr>
          <w:b/>
          <w:sz w:val="28"/>
          <w:szCs w:val="28"/>
        </w:rPr>
      </w:pPr>
    </w:p>
    <w:p w:rsidR="008F6E63" w:rsidRDefault="008F6E63" w:rsidP="008F6E63">
      <w:pPr>
        <w:spacing w:line="240" w:lineRule="exact"/>
        <w:jc w:val="both"/>
        <w:rPr>
          <w:b/>
          <w:sz w:val="28"/>
          <w:szCs w:val="28"/>
        </w:rPr>
      </w:pPr>
    </w:p>
    <w:p w:rsidR="008F6E63" w:rsidRDefault="008F6E63" w:rsidP="008F6E63">
      <w:pPr>
        <w:spacing w:line="240" w:lineRule="exact"/>
        <w:jc w:val="both"/>
        <w:rPr>
          <w:b/>
          <w:sz w:val="28"/>
          <w:szCs w:val="28"/>
        </w:rPr>
      </w:pPr>
    </w:p>
    <w:p w:rsidR="008F6E63" w:rsidRDefault="008F6E63" w:rsidP="008F6E63">
      <w:bookmarkStart w:id="0" w:name="_GoBack"/>
      <w:bookmarkEnd w:id="0"/>
    </w:p>
    <w:p w:rsidR="008F6E63" w:rsidRDefault="008F6E63" w:rsidP="008F6E63">
      <w:pPr>
        <w:jc w:val="both"/>
        <w:rPr>
          <w:sz w:val="22"/>
          <w:szCs w:val="22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>
      <w:pPr>
        <w:rPr>
          <w:noProof/>
          <w:spacing w:val="20"/>
        </w:rPr>
      </w:pPr>
    </w:p>
    <w:p w:rsidR="008F6E63" w:rsidRDefault="008F6E63" w:rsidP="008F6E63"/>
    <w:p w:rsidR="00966C96" w:rsidRDefault="00966C96"/>
    <w:sectPr w:rsidR="00966C96" w:rsidSect="00E53B43">
      <w:headerReference w:type="even" r:id="rId7"/>
      <w:headerReference w:type="default" r:id="rId8"/>
      <w:pgSz w:w="11907" w:h="16840"/>
      <w:pgMar w:top="284" w:right="425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D3" w:rsidRDefault="005C21D3" w:rsidP="004159FA">
      <w:r>
        <w:separator/>
      </w:r>
    </w:p>
  </w:endnote>
  <w:endnote w:type="continuationSeparator" w:id="1">
    <w:p w:rsidR="005C21D3" w:rsidRDefault="005C21D3" w:rsidP="0041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D3" w:rsidRDefault="005C21D3" w:rsidP="004159FA">
      <w:r>
        <w:separator/>
      </w:r>
    </w:p>
  </w:footnote>
  <w:footnote w:type="continuationSeparator" w:id="1">
    <w:p w:rsidR="005C21D3" w:rsidRDefault="005C21D3" w:rsidP="0041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43" w:rsidRDefault="00B36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E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B43" w:rsidRDefault="005C21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43" w:rsidRDefault="00B36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E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0AB">
      <w:rPr>
        <w:rStyle w:val="a5"/>
        <w:noProof/>
      </w:rPr>
      <w:t>4</w:t>
    </w:r>
    <w:r>
      <w:rPr>
        <w:rStyle w:val="a5"/>
      </w:rPr>
      <w:fldChar w:fldCharType="end"/>
    </w:r>
  </w:p>
  <w:p w:rsidR="00E53B43" w:rsidRDefault="005C21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E63"/>
    <w:rsid w:val="001070AB"/>
    <w:rsid w:val="004159FA"/>
    <w:rsid w:val="005C21D3"/>
    <w:rsid w:val="00607F5D"/>
    <w:rsid w:val="006D1397"/>
    <w:rsid w:val="008561D0"/>
    <w:rsid w:val="008F6E63"/>
    <w:rsid w:val="00966C96"/>
    <w:rsid w:val="009C3A9A"/>
    <w:rsid w:val="00A456CC"/>
    <w:rsid w:val="00B05BE0"/>
    <w:rsid w:val="00B36778"/>
    <w:rsid w:val="00C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F6E63"/>
    <w:pPr>
      <w:suppressAutoHyphens/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F6E63"/>
    <w:rPr>
      <w:rFonts w:ascii="Cambria" w:eastAsia="Times New Roman" w:hAnsi="Cambria" w:cs="Times New Roman"/>
      <w:lang w:eastAsia="ar-SA"/>
    </w:rPr>
  </w:style>
  <w:style w:type="paragraph" w:styleId="a3">
    <w:name w:val="header"/>
    <w:basedOn w:val="a"/>
    <w:link w:val="a4"/>
    <w:rsid w:val="008F6E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6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6E63"/>
  </w:style>
  <w:style w:type="paragraph" w:styleId="a6">
    <w:name w:val="No Spacing"/>
    <w:uiPriority w:val="1"/>
    <w:qFormat/>
    <w:rsid w:val="008F6E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23">
    <w:name w:val="Pa23"/>
    <w:basedOn w:val="a"/>
    <w:next w:val="a"/>
    <w:uiPriority w:val="99"/>
    <w:rsid w:val="008F6E63"/>
    <w:pPr>
      <w:overflowPunct/>
      <w:spacing w:line="181" w:lineRule="atLeast"/>
      <w:textAlignment w:val="auto"/>
    </w:pPr>
    <w:rPr>
      <w:rFonts w:eastAsia="Calibr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6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</cp:revision>
  <cp:lastPrinted>2016-07-22T06:06:00Z</cp:lastPrinted>
  <dcterms:created xsi:type="dcterms:W3CDTF">2016-07-22T05:53:00Z</dcterms:created>
  <dcterms:modified xsi:type="dcterms:W3CDTF">2016-08-15T09:54:00Z</dcterms:modified>
</cp:coreProperties>
</file>