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40" w:rsidRPr="00C62F5F" w:rsidRDefault="001B6040" w:rsidP="001B6040">
      <w:pPr>
        <w:spacing w:before="1332" w:line="300" w:lineRule="exact"/>
        <w:jc w:val="center"/>
        <w:rPr>
          <w:rStyle w:val="FontStyle11"/>
          <w:b/>
          <w:sz w:val="28"/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1C7B47D1" wp14:editId="407EE6F5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040" w:rsidRPr="00F42022" w:rsidRDefault="001B6040" w:rsidP="001B6040">
      <w:pPr>
        <w:jc w:val="center"/>
        <w:rPr>
          <w:rStyle w:val="FontStyle11"/>
          <w:b/>
          <w:sz w:val="28"/>
          <w:szCs w:val="28"/>
        </w:rPr>
      </w:pPr>
      <w:r w:rsidRPr="00F42022">
        <w:rPr>
          <w:rStyle w:val="FontStyle11"/>
          <w:b/>
          <w:sz w:val="28"/>
          <w:szCs w:val="28"/>
        </w:rPr>
        <w:t>АДМИНИСТРАЦИЯ</w:t>
      </w:r>
    </w:p>
    <w:p w:rsidR="001B6040" w:rsidRPr="00F42022" w:rsidRDefault="001B6040" w:rsidP="001B6040">
      <w:pPr>
        <w:jc w:val="center"/>
        <w:rPr>
          <w:rStyle w:val="FontStyle11"/>
          <w:b/>
          <w:sz w:val="28"/>
          <w:szCs w:val="28"/>
        </w:rPr>
      </w:pPr>
      <w:r w:rsidRPr="00F42022">
        <w:rPr>
          <w:rStyle w:val="FontStyle11"/>
          <w:b/>
          <w:sz w:val="28"/>
          <w:szCs w:val="28"/>
        </w:rPr>
        <w:t xml:space="preserve">ДУХОВНИЦКОГО МУНИЦИПАЛЬНОГО РАЙОНА </w:t>
      </w:r>
    </w:p>
    <w:p w:rsidR="001B6040" w:rsidRPr="00F42022" w:rsidRDefault="001B6040" w:rsidP="001B6040">
      <w:pPr>
        <w:jc w:val="center"/>
        <w:rPr>
          <w:rStyle w:val="FontStyle12"/>
          <w:bCs w:val="0"/>
          <w:sz w:val="28"/>
          <w:szCs w:val="28"/>
        </w:rPr>
      </w:pPr>
      <w:r w:rsidRPr="00F42022">
        <w:rPr>
          <w:rStyle w:val="FontStyle12"/>
          <w:sz w:val="28"/>
          <w:szCs w:val="28"/>
        </w:rPr>
        <w:t>САРАТОВСКОЙ ОБЛАСТИ</w:t>
      </w:r>
    </w:p>
    <w:p w:rsidR="001B6040" w:rsidRPr="00F42022" w:rsidRDefault="001B6040" w:rsidP="001B6040">
      <w:pPr>
        <w:rPr>
          <w:rStyle w:val="FontStyle14"/>
          <w:bCs w:val="0"/>
          <w:sz w:val="28"/>
          <w:szCs w:val="28"/>
        </w:rPr>
      </w:pPr>
    </w:p>
    <w:p w:rsidR="001B6040" w:rsidRPr="00F42022" w:rsidRDefault="001B6040" w:rsidP="001B6040">
      <w:pPr>
        <w:jc w:val="center"/>
        <w:rPr>
          <w:rStyle w:val="FontStyle14"/>
          <w:bCs w:val="0"/>
          <w:sz w:val="28"/>
          <w:szCs w:val="28"/>
        </w:rPr>
      </w:pPr>
      <w:r>
        <w:rPr>
          <w:rStyle w:val="FontStyle14"/>
          <w:sz w:val="28"/>
          <w:szCs w:val="28"/>
        </w:rPr>
        <w:t>П</w:t>
      </w:r>
      <w:r w:rsidRPr="00F42022">
        <w:rPr>
          <w:rStyle w:val="FontStyle14"/>
          <w:sz w:val="28"/>
          <w:szCs w:val="28"/>
        </w:rPr>
        <w:t xml:space="preserve"> О С Т А Н О В Л Е Н И Е</w:t>
      </w:r>
    </w:p>
    <w:p w:rsidR="001B6040" w:rsidRDefault="001B6040" w:rsidP="001B6040">
      <w:pPr>
        <w:jc w:val="left"/>
        <w:rPr>
          <w:rStyle w:val="FontStyle20"/>
          <w:rFonts w:ascii="Times New Roman" w:hAnsi="Times New Roman" w:cs="Times New Roman"/>
          <w:b w:val="0"/>
          <w:bCs w:val="0"/>
        </w:rPr>
      </w:pPr>
      <w:r>
        <w:rPr>
          <w:rStyle w:val="FontStyle20"/>
          <w:rFonts w:ascii="Times New Roman" w:hAnsi="Times New Roman" w:cs="Times New Roman"/>
        </w:rPr>
        <w:t xml:space="preserve">                                            </w:t>
      </w:r>
    </w:p>
    <w:p w:rsidR="001B6040" w:rsidRPr="00A2056D" w:rsidRDefault="001B6040" w:rsidP="001B6040">
      <w:pPr>
        <w:jc w:val="left"/>
        <w:rPr>
          <w:rStyle w:val="FontStyle19"/>
          <w:i w:val="0"/>
          <w:iCs w:val="0"/>
        </w:rPr>
      </w:pPr>
      <w:r>
        <w:rPr>
          <w:rStyle w:val="FontStyle20"/>
          <w:rFonts w:ascii="Times New Roman" w:hAnsi="Times New Roman" w:cs="Times New Roman"/>
        </w:rPr>
        <w:t xml:space="preserve">                                             </w:t>
      </w:r>
      <w:r w:rsidRPr="005123E2">
        <w:rPr>
          <w:rStyle w:val="FontStyle20"/>
          <w:rFonts w:ascii="Times New Roman" w:hAnsi="Times New Roman" w:cs="Times New Roman"/>
        </w:rPr>
        <w:t>р.п. Духовницкое</w:t>
      </w:r>
    </w:p>
    <w:p w:rsidR="001B6040" w:rsidRPr="001B6040" w:rsidRDefault="001B6040" w:rsidP="001B6040">
      <w:pPr>
        <w:ind w:firstLine="0"/>
        <w:rPr>
          <w:b/>
          <w:i/>
          <w:sz w:val="28"/>
          <w:szCs w:val="28"/>
        </w:rPr>
      </w:pPr>
      <w:r w:rsidRPr="001B6040">
        <w:rPr>
          <w:rStyle w:val="FontStyle19"/>
          <w:b/>
          <w:i w:val="0"/>
          <w:sz w:val="28"/>
          <w:szCs w:val="28"/>
        </w:rPr>
        <w:t xml:space="preserve">от 17.10. 2018 </w:t>
      </w:r>
      <w:r w:rsidRPr="001B6040">
        <w:rPr>
          <w:rStyle w:val="FontStyle19"/>
          <w:b/>
          <w:i w:val="0"/>
          <w:sz w:val="28"/>
          <w:szCs w:val="28"/>
        </w:rPr>
        <w:tab/>
      </w:r>
      <w:r w:rsidRPr="001B6040">
        <w:rPr>
          <w:rStyle w:val="FontStyle19"/>
          <w:b/>
          <w:i w:val="0"/>
          <w:sz w:val="28"/>
          <w:szCs w:val="28"/>
        </w:rPr>
        <w:tab/>
      </w:r>
      <w:r w:rsidRPr="001B6040">
        <w:rPr>
          <w:rStyle w:val="FontStyle19"/>
          <w:b/>
          <w:i w:val="0"/>
          <w:sz w:val="28"/>
          <w:szCs w:val="28"/>
        </w:rPr>
        <w:tab/>
      </w:r>
      <w:r w:rsidRPr="001B6040">
        <w:rPr>
          <w:rStyle w:val="FontStyle19"/>
          <w:b/>
          <w:i w:val="0"/>
          <w:sz w:val="28"/>
          <w:szCs w:val="28"/>
        </w:rPr>
        <w:tab/>
      </w:r>
      <w:r w:rsidRPr="001B6040">
        <w:rPr>
          <w:rStyle w:val="FontStyle19"/>
          <w:b/>
          <w:i w:val="0"/>
          <w:sz w:val="28"/>
          <w:szCs w:val="28"/>
        </w:rPr>
        <w:tab/>
      </w:r>
      <w:r w:rsidRPr="001B6040">
        <w:rPr>
          <w:rStyle w:val="FontStyle19"/>
          <w:b/>
          <w:i w:val="0"/>
          <w:sz w:val="28"/>
          <w:szCs w:val="28"/>
        </w:rPr>
        <w:tab/>
      </w:r>
      <w:r w:rsidRPr="001B6040">
        <w:rPr>
          <w:rStyle w:val="FontStyle19"/>
          <w:b/>
          <w:i w:val="0"/>
          <w:sz w:val="28"/>
          <w:szCs w:val="28"/>
        </w:rPr>
        <w:tab/>
      </w:r>
      <w:r w:rsidRPr="001B6040">
        <w:rPr>
          <w:rStyle w:val="FontStyle19"/>
          <w:b/>
          <w:i w:val="0"/>
          <w:sz w:val="28"/>
          <w:szCs w:val="28"/>
        </w:rPr>
        <w:tab/>
        <w:t xml:space="preserve">               № 512                     </w:t>
      </w:r>
    </w:p>
    <w:p w:rsidR="001B6040" w:rsidRDefault="001B6040" w:rsidP="001B6040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B6040" w:rsidRDefault="001B6040" w:rsidP="001B604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C2FF6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1B6040" w:rsidRDefault="001B6040" w:rsidP="001B604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финансовым управлением администрации</w:t>
      </w:r>
    </w:p>
    <w:p w:rsidR="001B6040" w:rsidRDefault="001B6040" w:rsidP="001B604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  <w:bookmarkStart w:id="0" w:name="_GoBack"/>
      <w:bookmarkEnd w:id="0"/>
    </w:p>
    <w:p w:rsidR="001B6040" w:rsidRDefault="001B6040" w:rsidP="001B604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анализа осуществления главными</w:t>
      </w:r>
    </w:p>
    <w:p w:rsidR="001B6040" w:rsidRDefault="001B6040" w:rsidP="001B604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администраторами бюджетных средств</w:t>
      </w:r>
    </w:p>
    <w:p w:rsidR="001B6040" w:rsidRDefault="001B6040" w:rsidP="001B604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финансового контроля</w:t>
      </w:r>
    </w:p>
    <w:p w:rsidR="001B6040" w:rsidRPr="00BC2FF6" w:rsidRDefault="001B6040" w:rsidP="001B604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внутреннего финансового аудита</w:t>
      </w:r>
    </w:p>
    <w:p w:rsidR="001B6040" w:rsidRDefault="001B6040" w:rsidP="001B6040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B6040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4 статьи 157 Бюджетного кодекса Российской Федерации, руководствуясь Положением о финансовом управлении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Духовницкого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утвержденным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Духовницкого муниципального района Саратовской области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№7/46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Духовницко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>го муниципального района</w:t>
      </w:r>
    </w:p>
    <w:p w:rsidR="001B6040" w:rsidRPr="00166EC9" w:rsidRDefault="001B6040" w:rsidP="001B6040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ПОСТАНОВЛЯЕТ: </w:t>
      </w:r>
    </w:p>
    <w:p w:rsidR="001B6040" w:rsidRPr="00863C32" w:rsidRDefault="001B6040" w:rsidP="001B6040">
      <w:pPr>
        <w:rPr>
          <w:rFonts w:ascii="Times New Roman" w:hAnsi="Times New Roman" w:cs="Times New Roman"/>
          <w:sz w:val="28"/>
          <w:szCs w:val="28"/>
        </w:rPr>
      </w:pPr>
      <w:r w:rsidRPr="00863C32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финансовым управлением администрации Духовницкого муниципального района анализа осуществления главными администраторами бюджетных средств внутреннего финансового контроля и 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863C32">
        <w:rPr>
          <w:rFonts w:ascii="Times New Roman" w:hAnsi="Times New Roman" w:cs="Times New Roman"/>
          <w:sz w:val="28"/>
          <w:szCs w:val="28"/>
        </w:rPr>
        <w:t>.</w:t>
      </w:r>
    </w:p>
    <w:p w:rsidR="001B6040" w:rsidRPr="00863C32" w:rsidRDefault="001B6040" w:rsidP="001B60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3C32">
        <w:rPr>
          <w:rFonts w:ascii="Times New Roman" w:hAnsi="Times New Roman" w:cs="Times New Roman"/>
          <w:sz w:val="28"/>
          <w:szCs w:val="28"/>
        </w:rPr>
        <w:t>2. Разместить данное постановление на официальном сайте администрации Духовницкого муниципального района.</w:t>
      </w:r>
    </w:p>
    <w:p w:rsidR="001B6040" w:rsidRPr="00863C32" w:rsidRDefault="001B6040" w:rsidP="001B60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3C3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Духовницкого муниципального района Зотову О.А.</w:t>
      </w:r>
    </w:p>
    <w:p w:rsidR="001B6040" w:rsidRPr="00863C32" w:rsidRDefault="001B6040" w:rsidP="001B60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3C3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1B6040" w:rsidRPr="00863C32" w:rsidRDefault="001B6040" w:rsidP="001B6040">
      <w:pPr>
        <w:rPr>
          <w:rFonts w:ascii="Times New Roman" w:hAnsi="Times New Roman" w:cs="Times New Roman"/>
          <w:sz w:val="28"/>
          <w:szCs w:val="28"/>
        </w:rPr>
      </w:pPr>
    </w:p>
    <w:p w:rsidR="001B6040" w:rsidRPr="00863C32" w:rsidRDefault="001B6040" w:rsidP="001B6040">
      <w:pPr>
        <w:rPr>
          <w:rFonts w:ascii="Times New Roman" w:hAnsi="Times New Roman" w:cs="Times New Roman"/>
          <w:sz w:val="28"/>
          <w:szCs w:val="28"/>
        </w:rPr>
      </w:pPr>
    </w:p>
    <w:p w:rsidR="001B6040" w:rsidRPr="00A2056D" w:rsidRDefault="001B6040" w:rsidP="001B604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2056D">
        <w:rPr>
          <w:rFonts w:ascii="Times New Roman" w:hAnsi="Times New Roman" w:cs="Times New Roman"/>
          <w:b/>
          <w:sz w:val="28"/>
          <w:szCs w:val="28"/>
        </w:rPr>
        <w:t>Глава Духовницкого</w:t>
      </w:r>
    </w:p>
    <w:p w:rsidR="001B6040" w:rsidRPr="00BC2FF6" w:rsidRDefault="001B6040" w:rsidP="001B6040">
      <w:pPr>
        <w:tabs>
          <w:tab w:val="left" w:pos="667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2056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A2056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2056D">
        <w:rPr>
          <w:rFonts w:ascii="Times New Roman" w:hAnsi="Times New Roman" w:cs="Times New Roman"/>
          <w:b/>
          <w:sz w:val="28"/>
          <w:szCs w:val="28"/>
        </w:rPr>
        <w:t>В.И. Курякин</w:t>
      </w:r>
    </w:p>
    <w:p w:rsidR="001B6040" w:rsidRPr="00A2056D" w:rsidRDefault="001B6040" w:rsidP="001B6040">
      <w:pPr>
        <w:jc w:val="right"/>
        <w:rPr>
          <w:rFonts w:ascii="Times New Roman" w:hAnsi="Times New Roman" w:cs="Times New Roman"/>
          <w:color w:val="000000"/>
        </w:rPr>
      </w:pPr>
      <w:r w:rsidRPr="00A2056D">
        <w:rPr>
          <w:rFonts w:ascii="Times New Roman" w:hAnsi="Times New Roman" w:cs="Times New Roman"/>
          <w:color w:val="000000"/>
        </w:rPr>
        <w:t>Приложение к постановлению</w:t>
      </w:r>
    </w:p>
    <w:p w:rsidR="001B6040" w:rsidRPr="00A2056D" w:rsidRDefault="001B6040" w:rsidP="001B6040">
      <w:pPr>
        <w:jc w:val="right"/>
        <w:rPr>
          <w:rFonts w:ascii="Times New Roman" w:hAnsi="Times New Roman" w:cs="Times New Roman"/>
          <w:color w:val="000000"/>
        </w:rPr>
      </w:pPr>
      <w:r w:rsidRPr="00A2056D">
        <w:rPr>
          <w:rFonts w:ascii="Times New Roman" w:hAnsi="Times New Roman" w:cs="Times New Roman"/>
          <w:color w:val="000000"/>
        </w:rPr>
        <w:t>администрации Духовницкого</w:t>
      </w:r>
    </w:p>
    <w:p w:rsidR="001B6040" w:rsidRDefault="001B6040" w:rsidP="001B6040">
      <w:pPr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</w:t>
      </w:r>
      <w:r w:rsidRPr="00A2056D">
        <w:rPr>
          <w:rFonts w:ascii="Times New Roman" w:hAnsi="Times New Roman" w:cs="Times New Roman"/>
          <w:color w:val="000000"/>
        </w:rPr>
        <w:t>муниципального района</w:t>
      </w:r>
    </w:p>
    <w:p w:rsidR="001B6040" w:rsidRPr="00166EC9" w:rsidRDefault="001B6040" w:rsidP="001B60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</w:t>
      </w:r>
      <w:proofErr w:type="gramStart"/>
      <w:r w:rsidRPr="00A2056D">
        <w:rPr>
          <w:rFonts w:ascii="Times New Roman" w:hAnsi="Times New Roman" w:cs="Times New Roman"/>
          <w:color w:val="000000"/>
        </w:rPr>
        <w:t>от</w:t>
      </w:r>
      <w:r>
        <w:rPr>
          <w:rFonts w:ascii="Times New Roman" w:hAnsi="Times New Roman" w:cs="Times New Roman"/>
          <w:color w:val="000000"/>
        </w:rPr>
        <w:t xml:space="preserve">  17.10.2018</w:t>
      </w:r>
      <w:proofErr w:type="gramEnd"/>
      <w:r>
        <w:rPr>
          <w:rFonts w:ascii="Times New Roman" w:hAnsi="Times New Roman" w:cs="Times New Roman"/>
          <w:color w:val="000000"/>
        </w:rPr>
        <w:t xml:space="preserve"> № 512</w:t>
      </w:r>
      <w:r w:rsidRPr="00A2056D">
        <w:rPr>
          <w:rFonts w:ascii="Times New Roman" w:hAnsi="Times New Roman" w:cs="Times New Roman"/>
          <w:color w:val="000000"/>
        </w:rPr>
        <w:t xml:space="preserve"> </w:t>
      </w:r>
      <w:r w:rsidRPr="00A2056D">
        <w:rPr>
          <w:rFonts w:ascii="Times New Roman" w:hAnsi="Times New Roman" w:cs="Times New Roman"/>
          <w:color w:val="000000"/>
        </w:rPr>
        <w:br/>
      </w:r>
    </w:p>
    <w:p w:rsidR="001B6040" w:rsidRPr="002D6482" w:rsidRDefault="001B6040" w:rsidP="001B60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Pr="002D6482">
        <w:rPr>
          <w:rFonts w:ascii="Times New Roman" w:hAnsi="Times New Roman" w:cs="Times New Roman"/>
          <w:b/>
        </w:rPr>
        <w:t>ПОРЯДОК</w:t>
      </w:r>
    </w:p>
    <w:p w:rsidR="001B6040" w:rsidRPr="002D6482" w:rsidRDefault="001B6040" w:rsidP="001B6040">
      <w:pPr>
        <w:jc w:val="center"/>
        <w:rPr>
          <w:rFonts w:ascii="Times New Roman" w:hAnsi="Times New Roman" w:cs="Times New Roman"/>
          <w:b/>
        </w:rPr>
      </w:pPr>
      <w:r w:rsidRPr="002D6482">
        <w:rPr>
          <w:rFonts w:ascii="Times New Roman" w:hAnsi="Times New Roman" w:cs="Times New Roman"/>
          <w:b/>
        </w:rPr>
        <w:t>ПРОВЕДЕНИЯ ФИНАНСОВЫМ УПРАВЛЕНИЕМ АДМИНИСТРАЦИИ ДУХОВНИЦКОГО МУНИЦИПАЛЬНОГО РАЙОНА АНАЛИЗА ОСУЩЕСТВЛЕНИЯ ГЛАВНЫМИ АДМИНИСТРАТОРАМИ БЮДЖЕТНЫХ СРЕДСТВ ВНУТРЕННЕГО ФИНАНСОВОГО КОНТРОЛЯ И ВНУТРЕННЕГО ФИНАНСОВОГО АУДИТА</w:t>
      </w:r>
    </w:p>
    <w:p w:rsidR="001B6040" w:rsidRDefault="001B6040" w:rsidP="001B6040">
      <w:pPr>
        <w:rPr>
          <w:rFonts w:ascii="Times New Roman" w:hAnsi="Times New Roman" w:cs="Times New Roman"/>
          <w:sz w:val="28"/>
          <w:szCs w:val="28"/>
        </w:rPr>
      </w:pPr>
    </w:p>
    <w:p w:rsidR="001B6040" w:rsidRPr="000E4343" w:rsidRDefault="001B6040" w:rsidP="001B6040">
      <w:pPr>
        <w:tabs>
          <w:tab w:val="left" w:pos="348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2F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3F2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F2F6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B6040" w:rsidRPr="000E4343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разработан в целях обеспечения реализации полномочий, определенных пунктом 4 статьи 157 Бюджетного кодекса Российской Федерации, и устанавливает правила проведения финансовым управлением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Духовницкого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(далее - финансовое управление) анализа осуществления главными распорядителями (распорядителями)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Духовницкого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внутреннего финансового контроля и внутреннего финансового аудита.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Анализ осуществления главными администраторами средств районного бюджета внутреннего финансового контроля и внутреннего финансового аудита (далее - анализ)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финансовым управлением.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Целью анализа является оценка системы внутреннего финансового контроля и внутреннего финансового аудита, осуществляемого главными администраторами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Духовницкого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1B6040" w:rsidRPr="00166EC9" w:rsidRDefault="001B6040" w:rsidP="001B6040">
      <w:pPr>
        <w:rPr>
          <w:rFonts w:ascii="Times New Roman" w:hAnsi="Times New Roman" w:cs="Times New Roman"/>
          <w:sz w:val="28"/>
          <w:szCs w:val="28"/>
        </w:rPr>
      </w:pPr>
    </w:p>
    <w:p w:rsidR="001B6040" w:rsidRPr="003C0711" w:rsidRDefault="001B6040" w:rsidP="001B604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3C0711">
        <w:rPr>
          <w:rFonts w:ascii="Times New Roman" w:hAnsi="Times New Roman" w:cs="Times New Roman"/>
          <w:b/>
          <w:color w:val="000000"/>
          <w:sz w:val="28"/>
          <w:szCs w:val="28"/>
        </w:rPr>
        <w:t>II. Планирование проведения анализа</w:t>
      </w:r>
    </w:p>
    <w:p w:rsidR="001B6040" w:rsidRPr="00166EC9" w:rsidRDefault="001B6040" w:rsidP="001B6040">
      <w:pPr>
        <w:rPr>
          <w:rFonts w:ascii="Times New Roman" w:hAnsi="Times New Roman" w:cs="Times New Roman"/>
          <w:sz w:val="28"/>
          <w:szCs w:val="28"/>
        </w:rPr>
      </w:pPr>
    </w:p>
    <w:p w:rsidR="001B6040" w:rsidRPr="003F2F68" w:rsidRDefault="001B6040" w:rsidP="001B604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2F68">
        <w:rPr>
          <w:rFonts w:ascii="Times New Roman" w:hAnsi="Times New Roman" w:cs="Times New Roman"/>
          <w:color w:val="000000"/>
          <w:sz w:val="28"/>
          <w:szCs w:val="28"/>
        </w:rPr>
        <w:t>Анализ проводится на основании ежегодного Плана проведения анализа осуществления главными администр</w:t>
      </w:r>
      <w:r>
        <w:rPr>
          <w:rFonts w:ascii="Times New Roman" w:hAnsi="Times New Roman" w:cs="Times New Roman"/>
          <w:color w:val="000000"/>
          <w:sz w:val="28"/>
          <w:szCs w:val="28"/>
        </w:rPr>
        <w:t>аторами средств бюджета внутрен</w:t>
      </w:r>
      <w:r w:rsidRPr="003F2F68">
        <w:rPr>
          <w:rFonts w:ascii="Times New Roman" w:hAnsi="Times New Roman" w:cs="Times New Roman"/>
          <w:color w:val="000000"/>
          <w:sz w:val="28"/>
          <w:szCs w:val="28"/>
        </w:rPr>
        <w:t xml:space="preserve">него финансового контроля и внутреннего финансового аудита (далее – План формируется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F2F68">
        <w:rPr>
          <w:rFonts w:ascii="Times New Roman" w:hAnsi="Times New Roman" w:cs="Times New Roman"/>
          <w:color w:val="000000"/>
          <w:sz w:val="28"/>
          <w:szCs w:val="28"/>
        </w:rPr>
        <w:t>инансов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3F2F68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3F2F68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главой Духовницкого муниципального района</w:t>
      </w:r>
      <w:r w:rsidRPr="003F2F68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31 декабря текущего календарного года.</w:t>
      </w:r>
    </w:p>
    <w:p w:rsidR="001B6040" w:rsidRPr="00166EC9" w:rsidRDefault="001B6040" w:rsidP="001B604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Внеплановый анализ проводится по решению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Духовницкого муниципального района.</w:t>
      </w:r>
    </w:p>
    <w:p w:rsidR="001B6040" w:rsidRPr="00166EC9" w:rsidRDefault="001B6040" w:rsidP="001B6040">
      <w:pPr>
        <w:rPr>
          <w:rFonts w:ascii="Times New Roman" w:hAnsi="Times New Roman" w:cs="Times New Roman"/>
          <w:sz w:val="28"/>
          <w:szCs w:val="28"/>
        </w:rPr>
      </w:pPr>
    </w:p>
    <w:p w:rsidR="001B6040" w:rsidRPr="003C0711" w:rsidRDefault="001B6040" w:rsidP="001B604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Pr="003C0711">
        <w:rPr>
          <w:rFonts w:ascii="Times New Roman" w:hAnsi="Times New Roman" w:cs="Times New Roman"/>
          <w:b/>
          <w:color w:val="000000"/>
          <w:sz w:val="28"/>
          <w:szCs w:val="28"/>
        </w:rPr>
        <w:t>III. Проведение анализа</w:t>
      </w:r>
    </w:p>
    <w:p w:rsidR="001B6040" w:rsidRPr="00166EC9" w:rsidRDefault="001B6040" w:rsidP="001B6040">
      <w:pPr>
        <w:rPr>
          <w:rFonts w:ascii="Times New Roman" w:hAnsi="Times New Roman" w:cs="Times New Roman"/>
          <w:sz w:val="28"/>
          <w:szCs w:val="28"/>
        </w:rPr>
      </w:pP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проводится должностным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отдела финансового управления.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>К должностн</w:t>
      </w:r>
      <w:r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управления, участвующ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проведении анализа, относится 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по контрольно-ревизионной работе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проводится посредством изучения документов, материалов и информации, полученной от главного администратора средств районного бюджета на основании запроса финансового управления.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>Срок представления документов, материалов и информации главного администратора средств районного бюджета устанавливается в запросе финансового управления и исчисляется с даты получения запроса. При этом такой срок составляет не менее 3 рабочих дней.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>Срок проведения анализа составляет не более 30 рабочих дней.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>При проведении анализа исследуется осуществление главным администратором средств бюджета внутреннего финансового контроля, в том числе: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>Осуществление главным распорядителем (распорядителем) средств районного бюджета внутреннего финансового контроля, направленного на: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-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нужд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Духовницкого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составления бюджетной отчетности и ведения бюджетного учета этим главным распорядителем бюджетных средств и </w:t>
      </w:r>
      <w:proofErr w:type="gramStart"/>
      <w:r w:rsidRPr="00166EC9">
        <w:rPr>
          <w:rFonts w:ascii="Times New Roman" w:hAnsi="Times New Roman" w:cs="Times New Roman"/>
          <w:color w:val="000000"/>
          <w:sz w:val="28"/>
          <w:szCs w:val="28"/>
        </w:rPr>
        <w:t>подведомственными ему распорядителями</w:t>
      </w:r>
      <w:proofErr w:type="gramEnd"/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и получателями бюджетных средств;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>- подготовку и организацию мер по повышению экономности и результативности использования бюджетных средств.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главным администратором (администратором) дохода районного бюджета внутреннего финансового контроля, направленного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Духовницкого 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района.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главным администратором (администратором) источников финансирования дефицита районного бюджета внутреннего финансового контроля, направленного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Духовницкого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главными администраторами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Духовницкого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на основе функциональной независимости внутреннего финансового аудита в целях: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>- оценки надежности и внутреннего финансового контроля и подготовки рекомендаций по повышению его эффективности;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подготовки предложений по повышению экономности и результативности использования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Духовницкого 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района.</w:t>
      </w:r>
    </w:p>
    <w:p w:rsidR="001B6040" w:rsidRPr="00166EC9" w:rsidRDefault="001B6040" w:rsidP="001B6040">
      <w:pPr>
        <w:rPr>
          <w:rFonts w:ascii="Times New Roman" w:hAnsi="Times New Roman" w:cs="Times New Roman"/>
          <w:sz w:val="28"/>
          <w:szCs w:val="28"/>
        </w:rPr>
      </w:pPr>
    </w:p>
    <w:p w:rsidR="001B6040" w:rsidRPr="003C0711" w:rsidRDefault="001B6040" w:rsidP="001B604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3C0711">
        <w:rPr>
          <w:rFonts w:ascii="Times New Roman" w:hAnsi="Times New Roman" w:cs="Times New Roman"/>
          <w:b/>
          <w:color w:val="000000"/>
          <w:sz w:val="28"/>
          <w:szCs w:val="28"/>
        </w:rPr>
        <w:t>IV. Оформление результатов проведения анализа</w:t>
      </w:r>
    </w:p>
    <w:p w:rsidR="001B6040" w:rsidRPr="00166EC9" w:rsidRDefault="001B6040" w:rsidP="001B6040">
      <w:pPr>
        <w:rPr>
          <w:rFonts w:ascii="Times New Roman" w:hAnsi="Times New Roman" w:cs="Times New Roman"/>
          <w:sz w:val="28"/>
          <w:szCs w:val="28"/>
        </w:rPr>
      </w:pP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>В случае выявления недостатков по результатам анализа готовится и направляется главному администратору средств районного бюджета заключение по организации внутреннего финансового контроля и внутреннего финансового аудита.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готовится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главным специалистом по контрольно-ревизионной работе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фина</w:t>
      </w:r>
      <w:r>
        <w:rPr>
          <w:rFonts w:ascii="Times New Roman" w:hAnsi="Times New Roman" w:cs="Times New Roman"/>
          <w:color w:val="000000"/>
          <w:sz w:val="28"/>
          <w:szCs w:val="28"/>
        </w:rPr>
        <w:t>нсового управления, участвующим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в проведении анализа, в двух экземплярах: один экземпляр - для главного администратора средств районного бюджета, второй экземпляр - для финансового управления.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>Заклю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чение подписывается должностным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управления, участвующим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в проведении анализа, не позднее последнего дня срока проведения анализа.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>Заключение в течение 3 рабочих дней со дня его подписания вручается главному администратору средств районного бюджета либо направляется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1B6040" w:rsidRPr="00166EC9" w:rsidRDefault="001B6040" w:rsidP="001B6040">
      <w:pPr>
        <w:rPr>
          <w:rFonts w:ascii="Times New Roman" w:hAnsi="Times New Roman" w:cs="Times New Roman"/>
          <w:sz w:val="28"/>
          <w:szCs w:val="28"/>
        </w:rPr>
      </w:pPr>
    </w:p>
    <w:p w:rsidR="001B6040" w:rsidRPr="003C0711" w:rsidRDefault="001B6040" w:rsidP="001B604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0711">
        <w:rPr>
          <w:rFonts w:ascii="Times New Roman" w:hAnsi="Times New Roman" w:cs="Times New Roman"/>
          <w:b/>
          <w:color w:val="000000"/>
          <w:sz w:val="28"/>
          <w:szCs w:val="28"/>
        </w:rPr>
        <w:t>V. Реализация результатов анализа</w:t>
      </w:r>
    </w:p>
    <w:p w:rsidR="001B6040" w:rsidRPr="00166EC9" w:rsidRDefault="001B6040" w:rsidP="001B6040">
      <w:pPr>
        <w:rPr>
          <w:rFonts w:ascii="Times New Roman" w:hAnsi="Times New Roman" w:cs="Times New Roman"/>
          <w:sz w:val="28"/>
          <w:szCs w:val="28"/>
        </w:rPr>
      </w:pP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ревизионной работе финансового управления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готовит отчет о результатах анализа за соответствующий год и представляет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 Духовницкого муниципального района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также</w:t>
      </w:r>
      <w:r w:rsidRPr="00166EC9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начальнику финансового управления в срок до 15 февраля года, следующего за отчетным.</w:t>
      </w:r>
    </w:p>
    <w:p w:rsidR="001B6040" w:rsidRPr="00166EC9" w:rsidRDefault="001B6040" w:rsidP="001B60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color w:val="000000"/>
          <w:sz w:val="28"/>
          <w:szCs w:val="28"/>
        </w:rPr>
        <w:t>Данные отчета о результатах анализа отражаются в сводном отчете работы финансового управления.</w:t>
      </w:r>
    </w:p>
    <w:p w:rsidR="001B6040" w:rsidRPr="00166EC9" w:rsidRDefault="001B6040" w:rsidP="001B6040">
      <w:pPr>
        <w:rPr>
          <w:rFonts w:ascii="Times New Roman" w:hAnsi="Times New Roman" w:cs="Times New Roman"/>
          <w:sz w:val="28"/>
          <w:szCs w:val="28"/>
        </w:rPr>
      </w:pPr>
    </w:p>
    <w:p w:rsidR="00D55624" w:rsidRDefault="00D55624"/>
    <w:sectPr w:rsidR="00D55624" w:rsidSect="00BC2FF6">
      <w:headerReference w:type="default" r:id="rId5"/>
      <w:headerReference w:type="first" r:id="rId6"/>
      <w:pgSz w:w="11900" w:h="16800"/>
      <w:pgMar w:top="1134" w:right="850" w:bottom="993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122" w:rsidRPr="00644C32" w:rsidRDefault="001B6040" w:rsidP="00644C32">
    <w:pPr>
      <w:pStyle w:val="a3"/>
      <w:ind w:firstLine="0"/>
      <w:jc w:val="center"/>
      <w:rPr>
        <w:rFonts w:ascii="Times New Roman" w:hAnsi="Times New Roman" w:cs="Times New Roman"/>
        <w:sz w:val="28"/>
        <w:szCs w:val="28"/>
      </w:rPr>
    </w:pPr>
  </w:p>
  <w:p w:rsidR="00794122" w:rsidRPr="00794122" w:rsidRDefault="001B6040" w:rsidP="00794122">
    <w:pPr>
      <w:pStyle w:val="a3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122" w:rsidRDefault="001B6040">
    <w:pPr>
      <w:pStyle w:val="a3"/>
      <w:jc w:val="center"/>
    </w:pPr>
  </w:p>
  <w:p w:rsidR="00794122" w:rsidRDefault="001B60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65"/>
    <w:rsid w:val="001B6040"/>
    <w:rsid w:val="008E1964"/>
    <w:rsid w:val="00941165"/>
    <w:rsid w:val="00D55624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743E-FE3B-4995-978B-B34636A1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6040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1B6040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basedOn w:val="a0"/>
    <w:rsid w:val="001B6040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4">
    <w:name w:val="Font Style14"/>
    <w:basedOn w:val="a0"/>
    <w:rsid w:val="001B604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9">
    <w:name w:val="Font Style19"/>
    <w:basedOn w:val="a0"/>
    <w:rsid w:val="001B6040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basedOn w:val="a0"/>
    <w:rsid w:val="001B6040"/>
    <w:rPr>
      <w:rFonts w:ascii="Lucida Sans Unicode" w:hAnsi="Lucida Sans Unicode" w:cs="Lucida Sans Unicode" w:hint="default"/>
      <w:b/>
      <w:bCs/>
      <w:spacing w:val="-1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iesUfkfVqQBA1Exh4DZl6ncL1g7u9iwhhqoZRr/MCI0=</DigestValue>
    </Reference>
    <Reference Type="http://www.w3.org/2000/09/xmldsig#Object" URI="#idOfficeObject">
      <DigestMethod Algorithm="urn:ietf:params:xml:ns:cpxmlsec:algorithms:gostr3411"/>
      <DigestValue>iLktfZlvZHNnxtPXAdFKsUuRr85Hn774oHzIsSJ/QcY=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2/fznudWmQOqM0erPZCfud6RljZF61gIPL5pBoE1ucc=</DigestValue>
    </Reference>
  </SignedInfo>
  <SignatureValue>jiHMgwfQqxAXwGPgANnhVlXYSHHRF0E2a3Zgal9RV2TOpk0Jo+YToomWKhJMUrD6
oIVO6mbQf8BZb8+htQmSjA==</SignatureValue>
  <KeyInfo>
    <X509Data>
      <X509Certificate>MIIIKDCCB9egAwIBAgIUOXcPJ8oJSkx1+K0skDDamvKqVmIwCAYGKoUDAgIDMIIB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tSDQutCw0LfQvdCw0YfQtdC50YHRgtCy0L4wHhcNMTgwMjA5MDc0NzM0WhcNMTkw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hV3NYJvta7qeG/8Piv/klJYl5So=</DigestValue>
      </Reference>
      <Reference URI="/word/document.xml?ContentType=application/vnd.openxmlformats-officedocument.wordprocessingml.document.main+xml">
        <DigestMethod Algorithm="http://www.w3.org/2000/09/xmldsig#sha1"/>
        <DigestValue>ZSOTcabBt3cuYXll/oLcyLbx55w=</DigestValue>
      </Reference>
      <Reference URI="/word/fontTable.xml?ContentType=application/vnd.openxmlformats-officedocument.wordprocessingml.fontTable+xml">
        <DigestMethod Algorithm="http://www.w3.org/2000/09/xmldsig#sha1"/>
        <DigestValue>6QVd4eEFtrA0GWcSB+GHrWM01rA=</DigestValue>
      </Reference>
      <Reference URI="/word/header1.xml?ContentType=application/vnd.openxmlformats-officedocument.wordprocessingml.header+xml">
        <DigestMethod Algorithm="http://www.w3.org/2000/09/xmldsig#sha1"/>
        <DigestValue>iz1SeToV6S+1KyCIXD5cRWQ2X6M=</DigestValue>
      </Reference>
      <Reference URI="/word/header2.xml?ContentType=application/vnd.openxmlformats-officedocument.wordprocessingml.header+xml">
        <DigestMethod Algorithm="http://www.w3.org/2000/09/xmldsig#sha1"/>
        <DigestValue>/0ILxTcX/nqjpFT+fh5aS+QtCsM=</DigestValue>
      </Reference>
      <Reference URI="/word/media/image1.jpeg?ContentType=image/jpeg">
        <DigestMethod Algorithm="http://www.w3.org/2000/09/xmldsig#sha1"/>
        <DigestValue>swErrZgt1wcTxWzImIqDzoGKQ1A=</DigestValue>
      </Reference>
      <Reference URI="/word/settings.xml?ContentType=application/vnd.openxmlformats-officedocument.wordprocessingml.settings+xml">
        <DigestMethod Algorithm="http://www.w3.org/2000/09/xmldsig#sha1"/>
        <DigestValue>X088yYv7mDZvuCf2bqs6xMFuuLQ=</DigestValue>
      </Reference>
      <Reference URI="/word/styles.xml?ContentType=application/vnd.openxmlformats-officedocument.wordprocessingml.styles+xml">
        <DigestMethod Algorithm="http://www.w3.org/2000/09/xmldsig#sha1"/>
        <DigestValue>eq/AbB03UPkEOj3lybKJeyuRq+I=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2018-11-23T13:00:07Z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2018-11-23T13:00:07Z</xd:SigningTime>
          <xd:SigningCertificate>
            <xd:Cert>
              <xd:CertDigest>
                <DigestMethod Algorithm="http://www.w3.org/2000/09/xmldsig#sha1"/>
                <DigestValue>lT/4fGQLtGxZEawFFKZ5YEE+HR0=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328067582839437576131872944565769225260241671778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2018-10-29T13:37:00Z</dcterms:created>
  <dcterms:modified xsi:type="dcterms:W3CDTF">2018-10-29T13:37:00Z</dcterms:modified>
</cp:coreProperties>
</file>