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009DB" w:rsidRPr="00AF4ED9" w:rsidRDefault="00A009DB" w:rsidP="00A009DB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Courier New" w:hAnsi="Courier New"/>
          <w:noProof/>
          <w:spacing w:val="20"/>
          <w:sz w:val="24"/>
          <w:szCs w:val="24"/>
        </w:rPr>
        <w:drawing>
          <wp:inline distT="0" distB="0" distL="0" distR="0" wp14:anchorId="4A758525" wp14:editId="1981CB30">
            <wp:extent cx="695325" cy="876300"/>
            <wp:effectExtent l="19050" t="0" r="9525" b="0"/>
            <wp:docPr id="1" name="Рисунок 1" descr="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0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lum contrast="3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" cy="876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</w:t>
      </w:r>
    </w:p>
    <w:p w:rsidR="00A009DB" w:rsidRDefault="00A009DB" w:rsidP="00A009DB">
      <w:pPr>
        <w:tabs>
          <w:tab w:val="center" w:pos="4677"/>
          <w:tab w:val="left" w:pos="8280"/>
        </w:tabs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  <w:t>СЕЛЬСКИЙ СОВЕТ</w:t>
      </w:r>
      <w:r>
        <w:rPr>
          <w:rFonts w:ascii="Times New Roman" w:hAnsi="Times New Roman" w:cs="Times New Roman"/>
          <w:b/>
          <w:sz w:val="24"/>
          <w:szCs w:val="24"/>
        </w:rPr>
        <w:tab/>
      </w:r>
    </w:p>
    <w:p w:rsidR="00A009DB" w:rsidRDefault="009B78AF" w:rsidP="00A009D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ЛИПОВС</w:t>
      </w:r>
      <w:r w:rsidR="00A009DB">
        <w:rPr>
          <w:rFonts w:ascii="Times New Roman" w:hAnsi="Times New Roman" w:cs="Times New Roman"/>
          <w:b/>
          <w:sz w:val="24"/>
          <w:szCs w:val="24"/>
        </w:rPr>
        <w:t>КОГО МУНИЦИПАЛЬНОГО ОБРАЗОВАНИЯ</w:t>
      </w:r>
    </w:p>
    <w:p w:rsidR="00A009DB" w:rsidRDefault="00A009DB" w:rsidP="00A009D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ДУХОВНИЦКОГО МУНИЦИПАЛЬНОГО РАЙОНА </w:t>
      </w:r>
    </w:p>
    <w:p w:rsidR="00A009DB" w:rsidRDefault="00A009DB" w:rsidP="00A009D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САРАТОВСКОЙ ОБЛАСТИ</w:t>
      </w:r>
    </w:p>
    <w:p w:rsidR="00A009DB" w:rsidRDefault="00A009DB" w:rsidP="00A009D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ШЕСТОГО СОЗЫВА</w:t>
      </w:r>
    </w:p>
    <w:p w:rsidR="00A009DB" w:rsidRDefault="00A009DB" w:rsidP="00A009D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РЕШЕНИЕ</w:t>
      </w:r>
    </w:p>
    <w:p w:rsidR="00A009DB" w:rsidRPr="00770AAE" w:rsidRDefault="00A009DB" w:rsidP="00A009DB">
      <w:pPr>
        <w:tabs>
          <w:tab w:val="left" w:pos="7320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770AAE">
        <w:rPr>
          <w:rFonts w:ascii="Times New Roman" w:hAnsi="Times New Roman" w:cs="Times New Roman"/>
          <w:sz w:val="24"/>
          <w:szCs w:val="24"/>
        </w:rPr>
        <w:t xml:space="preserve">от </w:t>
      </w:r>
      <w:r w:rsidR="00CE7B83">
        <w:rPr>
          <w:rFonts w:ascii="Times New Roman" w:hAnsi="Times New Roman" w:cs="Times New Roman"/>
          <w:sz w:val="24"/>
          <w:szCs w:val="24"/>
        </w:rPr>
        <w:t xml:space="preserve">«01» ноября </w:t>
      </w:r>
      <w:r>
        <w:rPr>
          <w:rFonts w:ascii="Times New Roman" w:hAnsi="Times New Roman" w:cs="Times New Roman"/>
          <w:sz w:val="24"/>
          <w:szCs w:val="24"/>
        </w:rPr>
        <w:t>2025</w:t>
      </w:r>
      <w:r w:rsidR="00CE7B83">
        <w:rPr>
          <w:rFonts w:ascii="Times New Roman" w:hAnsi="Times New Roman" w:cs="Times New Roman"/>
          <w:sz w:val="24"/>
          <w:szCs w:val="24"/>
        </w:rPr>
        <w:t xml:space="preserve"> года </w:t>
      </w:r>
      <w:r w:rsidR="00CE7B83">
        <w:rPr>
          <w:rFonts w:ascii="Times New Roman" w:hAnsi="Times New Roman" w:cs="Times New Roman"/>
          <w:sz w:val="24"/>
          <w:szCs w:val="24"/>
        </w:rPr>
        <w:tab/>
        <w:t>№ 43/115</w:t>
      </w:r>
    </w:p>
    <w:p w:rsidR="00A009DB" w:rsidRPr="00770AAE" w:rsidRDefault="009B78AF" w:rsidP="00A009DB">
      <w:pPr>
        <w:tabs>
          <w:tab w:val="left" w:pos="7320"/>
        </w:tabs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с. </w:t>
      </w:r>
      <w:proofErr w:type="spellStart"/>
      <w:r>
        <w:rPr>
          <w:rFonts w:ascii="Times New Roman" w:hAnsi="Times New Roman" w:cs="Times New Roman"/>
          <w:sz w:val="24"/>
          <w:szCs w:val="24"/>
        </w:rPr>
        <w:t>Липовка</w:t>
      </w:r>
      <w:proofErr w:type="spellEnd"/>
    </w:p>
    <w:p w:rsidR="00A009DB" w:rsidRPr="00770AAE" w:rsidRDefault="00A009DB" w:rsidP="00A009DB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70AAE">
        <w:rPr>
          <w:rFonts w:ascii="Times New Roman" w:hAnsi="Times New Roman" w:cs="Times New Roman"/>
          <w:b/>
          <w:sz w:val="24"/>
          <w:szCs w:val="24"/>
        </w:rPr>
        <w:t>О внесени</w:t>
      </w:r>
      <w:r>
        <w:rPr>
          <w:rFonts w:ascii="Times New Roman" w:hAnsi="Times New Roman" w:cs="Times New Roman"/>
          <w:b/>
          <w:sz w:val="24"/>
          <w:szCs w:val="24"/>
        </w:rPr>
        <w:t>и</w:t>
      </w:r>
      <w:r w:rsidRPr="00770AAE">
        <w:rPr>
          <w:rFonts w:ascii="Times New Roman" w:hAnsi="Times New Roman" w:cs="Times New Roman"/>
          <w:b/>
          <w:sz w:val="24"/>
          <w:szCs w:val="24"/>
        </w:rPr>
        <w:t xml:space="preserve"> изменений в решение сельского Совета </w:t>
      </w:r>
      <w:r w:rsidR="009B78AF">
        <w:rPr>
          <w:rFonts w:ascii="Times New Roman" w:hAnsi="Times New Roman" w:cs="Times New Roman"/>
          <w:b/>
          <w:sz w:val="24"/>
          <w:szCs w:val="24"/>
        </w:rPr>
        <w:t>Липовс</w:t>
      </w:r>
      <w:r w:rsidRPr="00770AAE">
        <w:rPr>
          <w:rFonts w:ascii="Times New Roman" w:hAnsi="Times New Roman" w:cs="Times New Roman"/>
          <w:b/>
          <w:sz w:val="24"/>
          <w:szCs w:val="24"/>
        </w:rPr>
        <w:t xml:space="preserve">кого муниципального образования Духовницкого муниципального района </w:t>
      </w:r>
      <w:r>
        <w:rPr>
          <w:rFonts w:ascii="Times New Roman" w:hAnsi="Times New Roman" w:cs="Times New Roman"/>
          <w:b/>
          <w:sz w:val="24"/>
          <w:szCs w:val="24"/>
        </w:rPr>
        <w:t>«</w:t>
      </w:r>
      <w:r w:rsidRPr="00770AAE">
        <w:rPr>
          <w:rFonts w:ascii="Times New Roman" w:hAnsi="Times New Roman" w:cs="Times New Roman"/>
          <w:b/>
          <w:sz w:val="24"/>
          <w:szCs w:val="24"/>
        </w:rPr>
        <w:t xml:space="preserve">О земельном налоге на территории </w:t>
      </w:r>
      <w:r w:rsidR="009B78AF">
        <w:rPr>
          <w:rFonts w:ascii="Times New Roman" w:hAnsi="Times New Roman" w:cs="Times New Roman"/>
          <w:b/>
          <w:sz w:val="24"/>
          <w:szCs w:val="24"/>
        </w:rPr>
        <w:t>Липовского МО» от 05.11.2014 № 44/128</w:t>
      </w:r>
    </w:p>
    <w:p w:rsidR="00A009DB" w:rsidRPr="00770AAE" w:rsidRDefault="00A009DB" w:rsidP="00A009DB">
      <w:pPr>
        <w:pStyle w:val="a3"/>
        <w:rPr>
          <w:sz w:val="24"/>
          <w:szCs w:val="24"/>
        </w:rPr>
      </w:pPr>
    </w:p>
    <w:p w:rsidR="00A009DB" w:rsidRPr="00770AAE" w:rsidRDefault="00A009DB" w:rsidP="00A009DB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основании протеста Прокуратуры Духовницкого района от 18.06.2025г. №7-26-2025/Прдп194-25-20630018, в целях приведения в соответствие</w:t>
      </w:r>
      <w:r w:rsidRPr="00770AAE">
        <w:rPr>
          <w:rFonts w:ascii="Times New Roman" w:hAnsi="Times New Roman" w:cs="Times New Roman"/>
          <w:sz w:val="24"/>
          <w:szCs w:val="24"/>
        </w:rPr>
        <w:t xml:space="preserve"> с требованиями налогового законодательства, в соответствии с </w:t>
      </w:r>
      <w:r>
        <w:rPr>
          <w:rFonts w:ascii="Times New Roman" w:hAnsi="Times New Roman" w:cs="Times New Roman"/>
          <w:sz w:val="24"/>
          <w:szCs w:val="24"/>
        </w:rPr>
        <w:t>Федеральным З</w:t>
      </w:r>
      <w:r w:rsidRPr="00770AAE">
        <w:rPr>
          <w:rFonts w:ascii="Times New Roman" w:hAnsi="Times New Roman" w:cs="Times New Roman"/>
          <w:sz w:val="24"/>
          <w:szCs w:val="24"/>
        </w:rPr>
        <w:t>аконом от 06 октября 2003 года №131-ФЗ «Об общих принципах организации местного самоуправления в Российской Федерации»,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70AAE">
        <w:rPr>
          <w:rFonts w:ascii="Times New Roman" w:hAnsi="Times New Roman" w:cs="Times New Roman"/>
          <w:sz w:val="24"/>
          <w:szCs w:val="24"/>
        </w:rPr>
        <w:t xml:space="preserve">сельский Совет </w:t>
      </w:r>
      <w:r w:rsidR="009B78AF">
        <w:rPr>
          <w:rFonts w:ascii="Times New Roman" w:hAnsi="Times New Roman" w:cs="Times New Roman"/>
          <w:sz w:val="24"/>
          <w:szCs w:val="24"/>
        </w:rPr>
        <w:t>Липовс</w:t>
      </w:r>
      <w:r w:rsidRPr="00770AAE">
        <w:rPr>
          <w:rFonts w:ascii="Times New Roman" w:hAnsi="Times New Roman" w:cs="Times New Roman"/>
          <w:sz w:val="24"/>
          <w:szCs w:val="24"/>
        </w:rPr>
        <w:t>кого муниципального образования Духовницкого муниципального района</w:t>
      </w:r>
    </w:p>
    <w:p w:rsidR="00A009DB" w:rsidRPr="00770AAE" w:rsidRDefault="00A009DB" w:rsidP="00A009DB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009DB" w:rsidRPr="00770AAE" w:rsidRDefault="00A009DB" w:rsidP="00A009DB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770AAE">
        <w:rPr>
          <w:rFonts w:ascii="Times New Roman" w:hAnsi="Times New Roman" w:cs="Times New Roman"/>
          <w:b/>
          <w:sz w:val="24"/>
          <w:szCs w:val="24"/>
        </w:rPr>
        <w:t>РЕШИЛ:</w:t>
      </w:r>
    </w:p>
    <w:p w:rsidR="00A009DB" w:rsidRPr="00770AAE" w:rsidRDefault="00A009DB" w:rsidP="00A009DB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70AAE">
        <w:rPr>
          <w:rFonts w:ascii="Times New Roman" w:hAnsi="Times New Roman" w:cs="Times New Roman"/>
          <w:sz w:val="24"/>
          <w:szCs w:val="24"/>
        </w:rPr>
        <w:t xml:space="preserve">1. Внести в решение сельского Совета </w:t>
      </w:r>
      <w:r w:rsidR="009B78AF">
        <w:rPr>
          <w:rFonts w:ascii="Times New Roman" w:hAnsi="Times New Roman" w:cs="Times New Roman"/>
          <w:sz w:val="24"/>
          <w:szCs w:val="24"/>
        </w:rPr>
        <w:t>Липовс</w:t>
      </w:r>
      <w:r w:rsidRPr="00770AAE">
        <w:rPr>
          <w:rFonts w:ascii="Times New Roman" w:hAnsi="Times New Roman" w:cs="Times New Roman"/>
          <w:sz w:val="24"/>
          <w:szCs w:val="24"/>
        </w:rPr>
        <w:t xml:space="preserve">кого муниципального образования Духовницкого муниципального района «О земельном налоге на территории </w:t>
      </w:r>
      <w:r w:rsidR="009B78AF">
        <w:rPr>
          <w:rFonts w:ascii="Times New Roman" w:hAnsi="Times New Roman" w:cs="Times New Roman"/>
          <w:sz w:val="24"/>
          <w:szCs w:val="24"/>
        </w:rPr>
        <w:t>Липовс</w:t>
      </w:r>
      <w:r w:rsidRPr="00770AAE">
        <w:rPr>
          <w:rFonts w:ascii="Times New Roman" w:hAnsi="Times New Roman" w:cs="Times New Roman"/>
          <w:sz w:val="24"/>
          <w:szCs w:val="24"/>
        </w:rPr>
        <w:t>кого МО» от</w:t>
      </w:r>
      <w:r w:rsidR="009B78AF">
        <w:rPr>
          <w:rFonts w:ascii="Times New Roman" w:hAnsi="Times New Roman" w:cs="Times New Roman"/>
          <w:sz w:val="24"/>
          <w:szCs w:val="24"/>
        </w:rPr>
        <w:t xml:space="preserve"> </w:t>
      </w:r>
      <w:r w:rsidR="009B78AF">
        <w:rPr>
          <w:rFonts w:ascii="Times New Roman" w:hAnsi="Times New Roman" w:cs="Times New Roman"/>
          <w:b/>
          <w:sz w:val="24"/>
          <w:szCs w:val="24"/>
        </w:rPr>
        <w:t>05.11.2014 № 44/128</w:t>
      </w:r>
      <w:r w:rsidR="009B78AF" w:rsidRPr="00770AAE">
        <w:rPr>
          <w:rFonts w:ascii="Times New Roman" w:hAnsi="Times New Roman" w:cs="Times New Roman"/>
          <w:sz w:val="24"/>
          <w:szCs w:val="24"/>
        </w:rPr>
        <w:t xml:space="preserve"> </w:t>
      </w:r>
      <w:r w:rsidRPr="00770AAE">
        <w:rPr>
          <w:rFonts w:ascii="Times New Roman" w:hAnsi="Times New Roman" w:cs="Times New Roman"/>
          <w:sz w:val="24"/>
          <w:szCs w:val="24"/>
        </w:rPr>
        <w:t>(далее – Решение) следующие изменения.</w:t>
      </w:r>
    </w:p>
    <w:p w:rsidR="00A009DB" w:rsidRPr="00770AAE" w:rsidRDefault="00A009DB" w:rsidP="00A009DB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70AAE">
        <w:rPr>
          <w:rFonts w:ascii="Times New Roman" w:hAnsi="Times New Roman" w:cs="Times New Roman"/>
          <w:sz w:val="24"/>
          <w:szCs w:val="24"/>
        </w:rPr>
        <w:t>1.1.  Пункт 2 части 7 Решения изложить в следующей редакции:</w:t>
      </w:r>
    </w:p>
    <w:p w:rsidR="00A009DB" w:rsidRPr="00770AAE" w:rsidRDefault="00A009DB" w:rsidP="00A009DB">
      <w:pPr>
        <w:pStyle w:val="a3"/>
        <w:rPr>
          <w:rFonts w:ascii="Times New Roman" w:hAnsi="Times New Roman" w:cs="Times New Roman"/>
          <w:sz w:val="24"/>
          <w:szCs w:val="24"/>
        </w:rPr>
      </w:pPr>
      <w:r w:rsidRPr="00770AAE">
        <w:rPr>
          <w:rFonts w:ascii="Times New Roman" w:hAnsi="Times New Roman" w:cs="Times New Roman"/>
          <w:sz w:val="24"/>
          <w:szCs w:val="24"/>
        </w:rPr>
        <w:t xml:space="preserve">     </w:t>
      </w:r>
      <w:r w:rsidRPr="00770AAE">
        <w:rPr>
          <w:rFonts w:ascii="Times New Roman" w:hAnsi="Times New Roman" w:cs="Times New Roman"/>
          <w:sz w:val="24"/>
          <w:szCs w:val="24"/>
        </w:rPr>
        <w:tab/>
        <w:t xml:space="preserve">«2) 0,3 процента в отношении земельных участков: </w:t>
      </w:r>
    </w:p>
    <w:p w:rsidR="00A009DB" w:rsidRPr="00770AAE" w:rsidRDefault="00A009DB" w:rsidP="00A009DB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70AAE">
        <w:rPr>
          <w:rFonts w:ascii="Times New Roman" w:hAnsi="Times New Roman" w:cs="Times New Roman"/>
          <w:sz w:val="24"/>
          <w:szCs w:val="24"/>
        </w:rPr>
        <w:t>-занятых жилищным фондом и (или) объектами инженерной инфраструктуры жилищно-коммунального комплекса (за исключением части земельного участка, приходящейся на объект недвижимого имущества, не относящийся к жилищному фонду и (или) к объектам инженерной инфраструктуры жилищно-коммунального комплекса) или приобретенных (предоставленных) для жилищного строительства (за исключением земельных участков, приобретенных (предоставленных) для индивидуального жилищного строительства, используемых в предпринимательской деятельности</w:t>
      </w:r>
      <w:r w:rsidR="00983472">
        <w:rPr>
          <w:rFonts w:ascii="Times New Roman" w:hAnsi="Times New Roman" w:cs="Times New Roman"/>
          <w:sz w:val="24"/>
          <w:szCs w:val="24"/>
        </w:rPr>
        <w:t xml:space="preserve"> и земельных участков, кадастровая стоимость каждого из которых превышает 300 миллионов рублей</w:t>
      </w:r>
      <w:r w:rsidRPr="00770AAE">
        <w:rPr>
          <w:rFonts w:ascii="Times New Roman" w:hAnsi="Times New Roman" w:cs="Times New Roman"/>
          <w:sz w:val="24"/>
          <w:szCs w:val="24"/>
        </w:rPr>
        <w:t>);</w:t>
      </w:r>
    </w:p>
    <w:p w:rsidR="00A009DB" w:rsidRDefault="00A009DB" w:rsidP="00A009DB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70AAE">
        <w:rPr>
          <w:rFonts w:ascii="Times New Roman" w:hAnsi="Times New Roman" w:cs="Times New Roman"/>
          <w:sz w:val="24"/>
          <w:szCs w:val="24"/>
        </w:rPr>
        <w:t xml:space="preserve">-не используемых в предпринимательской деятельности, приобретенных (предоставленных) для ведения личного подсобного хозяйства, садоводства или огородничества, а также земельных участков общего назначения, предусмотренных Федеральным </w:t>
      </w:r>
      <w:r>
        <w:rPr>
          <w:rFonts w:ascii="Times New Roman" w:hAnsi="Times New Roman" w:cs="Times New Roman"/>
          <w:sz w:val="24"/>
          <w:szCs w:val="24"/>
        </w:rPr>
        <w:t>З</w:t>
      </w:r>
      <w:r w:rsidRPr="00770AAE">
        <w:rPr>
          <w:rFonts w:ascii="Times New Roman" w:hAnsi="Times New Roman" w:cs="Times New Roman"/>
          <w:sz w:val="24"/>
          <w:szCs w:val="24"/>
        </w:rPr>
        <w:t xml:space="preserve">аконом от 29 июля 2017 года N 217-ФЗ </w:t>
      </w:r>
      <w:r w:rsidR="00983472">
        <w:rPr>
          <w:rFonts w:ascii="Times New Roman" w:hAnsi="Times New Roman" w:cs="Times New Roman"/>
          <w:sz w:val="24"/>
          <w:szCs w:val="24"/>
        </w:rPr>
        <w:t>«</w:t>
      </w:r>
      <w:r w:rsidRPr="00770AAE">
        <w:rPr>
          <w:rFonts w:ascii="Times New Roman" w:hAnsi="Times New Roman" w:cs="Times New Roman"/>
          <w:sz w:val="24"/>
          <w:szCs w:val="24"/>
        </w:rPr>
        <w:t>О ведении гражданами садоводства и огородничества для собственных нужд и о внесении изменений в отдельные законодательные акты Ро</w:t>
      </w:r>
      <w:r w:rsidR="00983472">
        <w:rPr>
          <w:rFonts w:ascii="Times New Roman" w:hAnsi="Times New Roman" w:cs="Times New Roman"/>
          <w:sz w:val="24"/>
          <w:szCs w:val="24"/>
        </w:rPr>
        <w:t>ссийской Федерации»</w:t>
      </w:r>
      <w:r w:rsidR="00983472" w:rsidRPr="00983472">
        <w:t xml:space="preserve"> </w:t>
      </w:r>
      <w:r w:rsidR="00983472" w:rsidRPr="00983472">
        <w:rPr>
          <w:rFonts w:ascii="Times New Roman" w:hAnsi="Times New Roman" w:cs="Times New Roman"/>
          <w:sz w:val="24"/>
          <w:szCs w:val="24"/>
        </w:rPr>
        <w:t>земельных участков, кадастровая стоимость каждого из которых превышает 300 миллионов рублей</w:t>
      </w:r>
      <w:r w:rsidRPr="00770AAE">
        <w:rPr>
          <w:rFonts w:ascii="Times New Roman" w:hAnsi="Times New Roman" w:cs="Times New Roman"/>
          <w:sz w:val="24"/>
          <w:szCs w:val="24"/>
        </w:rPr>
        <w:t>».</w:t>
      </w:r>
    </w:p>
    <w:p w:rsidR="00426FDE" w:rsidRDefault="00426FDE" w:rsidP="00A009DB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-ограниченных в обороте в соответствии с законодательством Российской Федерации, предоставленных для обеспечения обороны, безопасности и таможенных- нужд.</w:t>
      </w:r>
    </w:p>
    <w:p w:rsidR="00677072" w:rsidRDefault="00F76987" w:rsidP="00A009DB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1.2. Пункт </w:t>
      </w:r>
      <w:r w:rsidR="00677072">
        <w:rPr>
          <w:rFonts w:ascii="Times New Roman" w:hAnsi="Times New Roman" w:cs="Times New Roman"/>
          <w:sz w:val="24"/>
          <w:szCs w:val="24"/>
        </w:rPr>
        <w:t>9 ре</w:t>
      </w:r>
      <w:r>
        <w:rPr>
          <w:rFonts w:ascii="Times New Roman" w:hAnsi="Times New Roman" w:cs="Times New Roman"/>
          <w:sz w:val="24"/>
          <w:szCs w:val="24"/>
        </w:rPr>
        <w:t>шения изложить в следующей</w:t>
      </w:r>
      <w:r w:rsidR="00677072">
        <w:rPr>
          <w:rFonts w:ascii="Times New Roman" w:hAnsi="Times New Roman" w:cs="Times New Roman"/>
          <w:sz w:val="24"/>
          <w:szCs w:val="24"/>
        </w:rPr>
        <w:t xml:space="preserve"> редакции:</w:t>
      </w:r>
    </w:p>
    <w:p w:rsidR="00677072" w:rsidRPr="00770AAE" w:rsidRDefault="00677072" w:rsidP="00A009DB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«9. </w:t>
      </w:r>
      <w:r w:rsidRPr="0067707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Налогоплательщики, имеющие право на налоговые льготы, в том числе в виде налогового вычета, установленные законодательством о налогах и сборах, представляют в налоговый орган по своему выбору </w:t>
      </w:r>
      <w:hyperlink r:id="rId5" w:history="1">
        <w:r w:rsidRPr="00677072">
          <w:rPr>
            <w:rStyle w:val="a4"/>
            <w:rFonts w:ascii="Times New Roman" w:hAnsi="Times New Roman" w:cs="Times New Roman"/>
            <w:color w:val="1A0DAB"/>
            <w:sz w:val="24"/>
            <w:szCs w:val="24"/>
            <w:shd w:val="clear" w:color="auto" w:fill="FFFFFF"/>
          </w:rPr>
          <w:t>заявление</w:t>
        </w:r>
      </w:hyperlink>
      <w:r w:rsidRPr="0067707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о предоставлении налоговой льготы, а также вправе представить документы, подтверждающие право налогоплательщика на налоговую льготу.</w:t>
      </w:r>
    </w:p>
    <w:p w:rsidR="00A009DB" w:rsidRPr="00770AAE" w:rsidRDefault="00A009DB" w:rsidP="00A009DB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70AAE">
        <w:rPr>
          <w:rFonts w:ascii="Times New Roman" w:hAnsi="Times New Roman" w:cs="Times New Roman"/>
          <w:sz w:val="24"/>
          <w:szCs w:val="24"/>
        </w:rPr>
        <w:t xml:space="preserve">2. Опубликовать данное решение в районной газете «Авангард» в сроки, определенные действующим законодательством и нормативно-правовыми актами </w:t>
      </w:r>
      <w:r w:rsidR="009B78AF">
        <w:rPr>
          <w:rFonts w:ascii="Times New Roman" w:hAnsi="Times New Roman" w:cs="Times New Roman"/>
          <w:sz w:val="24"/>
          <w:szCs w:val="24"/>
        </w:rPr>
        <w:t>Липовс</w:t>
      </w:r>
      <w:r w:rsidRPr="00770AAE">
        <w:rPr>
          <w:rFonts w:ascii="Times New Roman" w:hAnsi="Times New Roman" w:cs="Times New Roman"/>
          <w:sz w:val="24"/>
          <w:szCs w:val="24"/>
        </w:rPr>
        <w:t>кого муниципального образования Духовницкого муниципального района Саратовской области.</w:t>
      </w:r>
    </w:p>
    <w:p w:rsidR="00A009DB" w:rsidRPr="00CE7B83" w:rsidRDefault="005478D8" w:rsidP="005478D8">
      <w:pPr>
        <w:pStyle w:val="a3"/>
        <w:ind w:firstLine="708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r w:rsidRPr="00CE7B83">
        <w:rPr>
          <w:rFonts w:ascii="Times New Roman" w:hAnsi="Times New Roman" w:cs="Times New Roman"/>
          <w:sz w:val="24"/>
          <w:szCs w:val="24"/>
        </w:rPr>
        <w:t>3. Настоящее решение вступает в силу  с 1 января 2026 года, но не ранее чем по истечении одного месяца со дня его официального опубликования.</w:t>
      </w:r>
    </w:p>
    <w:p w:rsidR="00A009DB" w:rsidRPr="00CE7B83" w:rsidRDefault="00A009DB" w:rsidP="00A009DB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bookmarkEnd w:id="0"/>
    <w:p w:rsidR="00A009DB" w:rsidRPr="00770AAE" w:rsidRDefault="00A009DB" w:rsidP="00A009DB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A009DB" w:rsidRPr="00770AAE" w:rsidRDefault="00A009DB" w:rsidP="00A009DB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770AAE">
        <w:rPr>
          <w:rFonts w:ascii="Times New Roman" w:hAnsi="Times New Roman" w:cs="Times New Roman"/>
          <w:b/>
          <w:sz w:val="24"/>
          <w:szCs w:val="24"/>
        </w:rPr>
        <w:t xml:space="preserve">Глава </w:t>
      </w:r>
      <w:r w:rsidR="009B78AF">
        <w:rPr>
          <w:rFonts w:ascii="Times New Roman" w:hAnsi="Times New Roman" w:cs="Times New Roman"/>
          <w:b/>
          <w:sz w:val="24"/>
          <w:szCs w:val="24"/>
        </w:rPr>
        <w:t>Липовс</w:t>
      </w:r>
      <w:r w:rsidRPr="00770AAE">
        <w:rPr>
          <w:rFonts w:ascii="Times New Roman" w:hAnsi="Times New Roman" w:cs="Times New Roman"/>
          <w:b/>
          <w:sz w:val="24"/>
          <w:szCs w:val="24"/>
        </w:rPr>
        <w:t xml:space="preserve">кого </w:t>
      </w:r>
    </w:p>
    <w:p w:rsidR="00A009DB" w:rsidRPr="00770AAE" w:rsidRDefault="00A009DB" w:rsidP="00A009DB">
      <w:pPr>
        <w:pStyle w:val="a3"/>
        <w:rPr>
          <w:sz w:val="24"/>
          <w:szCs w:val="24"/>
        </w:rPr>
      </w:pPr>
      <w:r w:rsidRPr="00770AAE">
        <w:rPr>
          <w:rFonts w:ascii="Times New Roman" w:hAnsi="Times New Roman" w:cs="Times New Roman"/>
          <w:b/>
          <w:sz w:val="24"/>
          <w:szCs w:val="24"/>
        </w:rPr>
        <w:t xml:space="preserve">муниципального образования                  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</w:t>
      </w:r>
      <w:r w:rsidR="009B78AF">
        <w:rPr>
          <w:rFonts w:ascii="Times New Roman" w:hAnsi="Times New Roman" w:cs="Times New Roman"/>
          <w:b/>
          <w:sz w:val="24"/>
          <w:szCs w:val="24"/>
        </w:rPr>
        <w:t xml:space="preserve">                     С.М.Кочеткова</w:t>
      </w:r>
    </w:p>
    <w:p w:rsidR="00100D6D" w:rsidRDefault="00100D6D"/>
    <w:sectPr w:rsidR="00100D6D" w:rsidSect="00EC7B15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36B4"/>
    <w:rsid w:val="00100D6D"/>
    <w:rsid w:val="00426FDE"/>
    <w:rsid w:val="005478D8"/>
    <w:rsid w:val="005C36B4"/>
    <w:rsid w:val="00677072"/>
    <w:rsid w:val="00983472"/>
    <w:rsid w:val="009B78AF"/>
    <w:rsid w:val="00A009DB"/>
    <w:rsid w:val="00CE7B83"/>
    <w:rsid w:val="00F769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2D950C"/>
  <w15:docId w15:val="{E82A015B-8F7D-4F3F-9985-9F55065632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009DB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009DB"/>
    <w:pPr>
      <w:spacing w:after="0" w:line="240" w:lineRule="auto"/>
    </w:pPr>
    <w:rPr>
      <w:rFonts w:eastAsiaTheme="minorEastAsia"/>
      <w:lang w:eastAsia="ru-RU"/>
    </w:rPr>
  </w:style>
  <w:style w:type="character" w:styleId="a4">
    <w:name w:val="Hyperlink"/>
    <w:basedOn w:val="a0"/>
    <w:uiPriority w:val="99"/>
    <w:semiHidden/>
    <w:unhideWhenUsed/>
    <w:rsid w:val="00677072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5478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478D8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consultant.ru/document/cons_doc_LAW_28165/9aa69b8504295f7fce85452466c428d2522a89c8/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517</Words>
  <Characters>2952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Администрация</dc:creator>
  <cp:lastModifiedBy>Работа</cp:lastModifiedBy>
  <cp:revision>3</cp:revision>
  <cp:lastPrinted>2025-10-27T10:31:00Z</cp:lastPrinted>
  <dcterms:created xsi:type="dcterms:W3CDTF">2025-10-27T11:38:00Z</dcterms:created>
  <dcterms:modified xsi:type="dcterms:W3CDTF">2025-10-29T10:48:00Z</dcterms:modified>
</cp:coreProperties>
</file>