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5666F">
        <w:rPr>
          <w:rFonts w:ascii="PT Astra Serif" w:hAnsi="PT Astra Serif"/>
          <w:bCs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6F">
        <w:rPr>
          <w:rFonts w:ascii="PT Astra Serif" w:hAnsi="PT Astra Serif"/>
          <w:bCs/>
          <w:noProof/>
          <w:spacing w:val="20"/>
          <w:sz w:val="28"/>
          <w:szCs w:val="28"/>
        </w:rPr>
        <mc:AlternateContent>
          <mc:Choice Requires="wps">
            <w:drawing>
              <wp:inline distT="0" distB="0" distL="0" distR="0">
                <wp:extent cx="635" cy="635"/>
                <wp:effectExtent l="0" t="3810" r="2540" b="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32EBA60" id="Прямоугольник 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" stroked="f">
                <v:stroke joinstyle="round"/>
                <w10:anchorlock/>
              </v:rect>
            </w:pict>
          </mc:Fallback>
        </mc:AlternateContent>
      </w:r>
      <w:r w:rsidRPr="0095666F">
        <w:rPr>
          <w:rFonts w:ascii="PT Astra Serif" w:hAnsi="PT Astra Serif"/>
          <w:sz w:val="28"/>
          <w:szCs w:val="28"/>
        </w:rPr>
        <w:t xml:space="preserve">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5666F">
        <w:rPr>
          <w:rFonts w:ascii="PT Astra Serif" w:hAnsi="PT Astra Serif"/>
          <w:b/>
          <w:bCs/>
          <w:sz w:val="28"/>
          <w:szCs w:val="28"/>
        </w:rPr>
        <w:t xml:space="preserve">АДМИНИСТРАЦИЯ   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5666F">
        <w:rPr>
          <w:rFonts w:ascii="PT Astra Serif" w:hAnsi="PT Astra Serif"/>
          <w:b/>
          <w:bCs/>
          <w:sz w:val="28"/>
          <w:szCs w:val="28"/>
        </w:rPr>
        <w:t xml:space="preserve">ДУХОВНИЦКОГО МУНИЦИПАЛЬНОГО РАЙОНА  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5666F">
        <w:rPr>
          <w:rFonts w:ascii="PT Astra Serif" w:hAnsi="PT Astra Serif"/>
          <w:b/>
          <w:bCs/>
          <w:sz w:val="28"/>
          <w:szCs w:val="28"/>
        </w:rPr>
        <w:t>САРАТОВСКОЙ  ОБЛАСТИ</w:t>
      </w:r>
    </w:p>
    <w:p w:rsidR="0095666F" w:rsidRPr="0095666F" w:rsidRDefault="0095666F" w:rsidP="0095666F">
      <w:pPr>
        <w:spacing w:after="0" w:line="240" w:lineRule="auto"/>
        <w:rPr>
          <w:rFonts w:ascii="PT Astra Serif" w:hAnsi="PT Astra Serif"/>
          <w:b/>
          <w:bCs/>
          <w:sz w:val="24"/>
          <w:szCs w:val="29"/>
        </w:rPr>
      </w:pP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95666F">
        <w:rPr>
          <w:rFonts w:ascii="PT Astra Serif" w:hAnsi="PT Astra Serif"/>
          <w:b/>
          <w:bCs/>
          <w:sz w:val="28"/>
          <w:szCs w:val="28"/>
        </w:rPr>
        <w:t>П</w:t>
      </w:r>
      <w:proofErr w:type="gramEnd"/>
      <w:r w:rsidRPr="0095666F">
        <w:rPr>
          <w:rFonts w:ascii="PT Astra Serif" w:hAnsi="PT Astra Serif"/>
          <w:b/>
          <w:bCs/>
          <w:sz w:val="28"/>
          <w:szCs w:val="28"/>
        </w:rPr>
        <w:t xml:space="preserve"> О С Т А Н О В Л Е Н И Е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5666F" w:rsidRPr="0095666F" w:rsidRDefault="0085440B" w:rsidP="0095666F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bCs/>
          <w:sz w:val="24"/>
        </w:rPr>
        <w:t>от 08.08.2025</w:t>
      </w:r>
      <w:r w:rsidR="0095666F" w:rsidRPr="0095666F">
        <w:rPr>
          <w:rFonts w:ascii="PT Astra Serif" w:hAnsi="PT Astra Serif"/>
          <w:b/>
          <w:bCs/>
          <w:sz w:val="24"/>
        </w:rPr>
        <w:t xml:space="preserve">г.                                                                       </w:t>
      </w:r>
      <w:r w:rsidR="00777A78">
        <w:rPr>
          <w:rFonts w:ascii="PT Astra Serif" w:hAnsi="PT Astra Serif"/>
          <w:b/>
          <w:bCs/>
          <w:sz w:val="24"/>
        </w:rPr>
        <w:t xml:space="preserve">                </w:t>
      </w:r>
      <w:r w:rsidR="003C35FC">
        <w:rPr>
          <w:rFonts w:ascii="PT Astra Serif" w:hAnsi="PT Astra Serif"/>
          <w:b/>
          <w:bCs/>
          <w:sz w:val="24"/>
        </w:rPr>
        <w:t xml:space="preserve">   </w:t>
      </w:r>
      <w:r w:rsidR="00331DB8">
        <w:rPr>
          <w:rFonts w:ascii="PT Astra Serif" w:hAnsi="PT Astra Serif"/>
          <w:b/>
          <w:bCs/>
          <w:sz w:val="24"/>
        </w:rPr>
        <w:t xml:space="preserve">                   </w:t>
      </w:r>
      <w:r w:rsidR="008D14A1">
        <w:rPr>
          <w:rFonts w:ascii="PT Astra Serif" w:hAnsi="PT Astra Serif"/>
          <w:b/>
          <w:bCs/>
          <w:sz w:val="24"/>
        </w:rPr>
        <w:t xml:space="preserve">  №</w:t>
      </w:r>
      <w:r>
        <w:rPr>
          <w:rFonts w:ascii="PT Astra Serif" w:hAnsi="PT Astra Serif"/>
          <w:b/>
          <w:bCs/>
          <w:sz w:val="24"/>
        </w:rPr>
        <w:t xml:space="preserve"> 270</w:t>
      </w:r>
      <w:r w:rsidR="00EB48B6">
        <w:rPr>
          <w:rFonts w:ascii="PT Astra Serif" w:hAnsi="PT Astra Serif"/>
          <w:b/>
          <w:bCs/>
          <w:sz w:val="24"/>
        </w:rPr>
        <w:t xml:space="preserve"> </w:t>
      </w:r>
      <w:r w:rsidR="0095666F" w:rsidRPr="0095666F">
        <w:rPr>
          <w:rFonts w:ascii="PT Astra Serif" w:hAnsi="PT Astra Serif"/>
          <w:sz w:val="24"/>
        </w:rPr>
        <w:t xml:space="preserve">                                                            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lang w:eastAsia="ar-SA"/>
        </w:rPr>
      </w:pPr>
      <w:r w:rsidRPr="0095666F">
        <w:rPr>
          <w:rFonts w:ascii="PT Astra Serif" w:eastAsia="Times New Roman" w:hAnsi="PT Astra Serif" w:cs="Times New Roman"/>
          <w:b/>
          <w:bCs/>
          <w:sz w:val="24"/>
          <w:lang w:eastAsia="ar-SA"/>
        </w:rPr>
        <w:t xml:space="preserve"> р. п. Духовницкое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sz w:val="28"/>
          <w:szCs w:val="34"/>
        </w:rPr>
      </w:pPr>
    </w:p>
    <w:p w:rsidR="0095666F" w:rsidRDefault="0095666F" w:rsidP="0095666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5666F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б установлении </w:t>
      </w:r>
    </w:p>
    <w:p w:rsidR="0095666F" w:rsidRPr="0095666F" w:rsidRDefault="0095666F" w:rsidP="0095666F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публичного сервитута</w:t>
      </w:r>
    </w:p>
    <w:p w:rsidR="0095666F" w:rsidRPr="0095666F" w:rsidRDefault="0095666F" w:rsidP="009566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5666F" w:rsidRDefault="0095666F" w:rsidP="0095666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5666F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 xml:space="preserve">главы </w:t>
      </w:r>
      <w:r>
        <w:rPr>
          <w:rFonts w:ascii="PT Astra Serif" w:hAnsi="PT Astra Serif"/>
          <w:sz w:val="28"/>
          <w:szCs w:val="28"/>
          <w:lang w:val="en-US"/>
        </w:rPr>
        <w:t>V</w:t>
      </w:r>
      <w:r>
        <w:rPr>
          <w:rFonts w:ascii="PT Astra Serif" w:hAnsi="PT Astra Serif"/>
          <w:sz w:val="28"/>
          <w:szCs w:val="28"/>
        </w:rPr>
        <w:t>.7 Земельного кодекса Российской Федерации, Федерального закона от 13 июля 2015 года № 218-ФЗ «О государственной регистрации недвижимости»</w:t>
      </w:r>
      <w:r w:rsidR="00C12EF1">
        <w:rPr>
          <w:rFonts w:ascii="PT Astra Serif" w:hAnsi="PT Astra Serif"/>
          <w:sz w:val="28"/>
          <w:szCs w:val="28"/>
        </w:rPr>
        <w:t>, приказа</w:t>
      </w:r>
      <w:r>
        <w:rPr>
          <w:rFonts w:ascii="PT Astra Serif" w:hAnsi="PT Astra Serif"/>
          <w:sz w:val="28"/>
          <w:szCs w:val="28"/>
        </w:rPr>
        <w:t xml:space="preserve"> министерства экономического развития Российской Федерации от 10 октября 2018 года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публичного сервитута, формату электронного документа, содержащего указанные сведения», </w:t>
      </w:r>
      <w:r w:rsidRPr="0095666F">
        <w:rPr>
          <w:rFonts w:ascii="PT Astra Serif" w:hAnsi="PT Astra Serif"/>
          <w:sz w:val="28"/>
          <w:szCs w:val="28"/>
        </w:rPr>
        <w:t>Устава Духовницкого муниципального района</w:t>
      </w:r>
      <w:proofErr w:type="gramEnd"/>
      <w:r w:rsidRPr="0095666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5666F">
        <w:rPr>
          <w:rFonts w:ascii="PT Astra Serif" w:hAnsi="PT Astra Serif"/>
          <w:sz w:val="28"/>
          <w:szCs w:val="28"/>
        </w:rPr>
        <w:t xml:space="preserve">Саратовской области, </w:t>
      </w:r>
      <w:r w:rsidR="00C12EF1">
        <w:rPr>
          <w:rFonts w:ascii="PT Astra Serif" w:hAnsi="PT Astra Serif"/>
          <w:sz w:val="28"/>
          <w:szCs w:val="28"/>
        </w:rPr>
        <w:t xml:space="preserve">а также рассмотрев Ходатайство об установлении публичного сервитута </w:t>
      </w:r>
      <w:r w:rsidR="003C35FC">
        <w:rPr>
          <w:rFonts w:ascii="PT Astra Serif" w:hAnsi="PT Astra Serif"/>
          <w:sz w:val="28"/>
          <w:szCs w:val="28"/>
        </w:rPr>
        <w:t>Публичного а</w:t>
      </w:r>
      <w:r w:rsidR="00C12EF1">
        <w:rPr>
          <w:rFonts w:ascii="PT Astra Serif" w:hAnsi="PT Astra Serif"/>
          <w:sz w:val="28"/>
          <w:szCs w:val="28"/>
        </w:rPr>
        <w:t>кционерного общества «</w:t>
      </w:r>
      <w:r w:rsidR="003C35FC">
        <w:rPr>
          <w:rFonts w:ascii="PT Astra Serif" w:hAnsi="PT Astra Serif"/>
          <w:sz w:val="28"/>
          <w:szCs w:val="28"/>
        </w:rPr>
        <w:t>Ростелеком</w:t>
      </w:r>
      <w:r w:rsidR="00C12EF1">
        <w:rPr>
          <w:rFonts w:ascii="PT Astra Serif" w:hAnsi="PT Astra Serif"/>
          <w:sz w:val="28"/>
          <w:szCs w:val="28"/>
        </w:rPr>
        <w:t xml:space="preserve">» (ИНН: </w:t>
      </w:r>
      <w:r w:rsidR="003C35FC">
        <w:rPr>
          <w:rFonts w:ascii="PT Astra Serif" w:hAnsi="PT Astra Serif"/>
          <w:sz w:val="28"/>
          <w:szCs w:val="28"/>
        </w:rPr>
        <w:t>7707049388, ОГРН: 1027700198767</w:t>
      </w:r>
      <w:r w:rsidR="00C12EF1">
        <w:rPr>
          <w:rFonts w:ascii="PT Astra Serif" w:hAnsi="PT Astra Serif"/>
          <w:sz w:val="28"/>
          <w:szCs w:val="28"/>
        </w:rPr>
        <w:t>), описание местоположения</w:t>
      </w:r>
      <w:r w:rsidR="00C12EF1" w:rsidRPr="00C12EF1">
        <w:rPr>
          <w:rFonts w:ascii="PT Astra Serif" w:hAnsi="PT Astra Serif" w:cs="Times New Roman"/>
          <w:sz w:val="28"/>
          <w:szCs w:val="28"/>
        </w:rPr>
        <w:t xml:space="preserve"> </w:t>
      </w:r>
      <w:r w:rsidR="00C12EF1">
        <w:rPr>
          <w:rFonts w:ascii="PT Astra Serif" w:hAnsi="PT Astra Serif" w:cs="Times New Roman"/>
          <w:sz w:val="28"/>
          <w:szCs w:val="28"/>
        </w:rPr>
        <w:t>границ публичного сервитута</w:t>
      </w:r>
      <w:r w:rsidR="003C35FC">
        <w:rPr>
          <w:rFonts w:ascii="PT Astra Serif" w:hAnsi="PT Astra Serif" w:cs="Times New Roman"/>
          <w:sz w:val="28"/>
          <w:szCs w:val="28"/>
        </w:rPr>
        <w:t xml:space="preserve"> для размещения антенно – мачтового сооружения связи объекта «Установка АМС БС в Саратовской области Российской Федерации по проекту «Устранение цифрового неравенства» (УЦН 2.0)</w:t>
      </w:r>
      <w:r w:rsidR="000B14A0">
        <w:rPr>
          <w:rFonts w:ascii="PT Astra Serif" w:hAnsi="PT Astra Serif" w:cs="Times New Roman"/>
          <w:sz w:val="28"/>
          <w:szCs w:val="28"/>
        </w:rPr>
        <w:t>,</w:t>
      </w:r>
      <w:r w:rsidR="00C12EF1">
        <w:rPr>
          <w:rFonts w:ascii="PT Astra Serif" w:hAnsi="PT Astra Serif"/>
          <w:sz w:val="28"/>
          <w:szCs w:val="28"/>
        </w:rPr>
        <w:t xml:space="preserve"> </w:t>
      </w:r>
      <w:r w:rsidRPr="0095666F">
        <w:rPr>
          <w:rFonts w:ascii="PT Astra Serif" w:hAnsi="PT Astra Serif"/>
          <w:sz w:val="28"/>
          <w:szCs w:val="28"/>
        </w:rPr>
        <w:t xml:space="preserve">администрация Духовницкого муниципального района Саратовской области </w:t>
      </w:r>
      <w:proofErr w:type="gramEnd"/>
    </w:p>
    <w:p w:rsidR="0095666F" w:rsidRDefault="0095666F" w:rsidP="0095666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5666F">
        <w:rPr>
          <w:rFonts w:ascii="PT Astra Serif" w:hAnsi="PT Astra Serif"/>
          <w:b/>
          <w:sz w:val="28"/>
          <w:szCs w:val="28"/>
        </w:rPr>
        <w:t>ПОСТАНОВЛЯЕТ:</w:t>
      </w:r>
    </w:p>
    <w:p w:rsidR="00C12EF1" w:rsidRPr="003C35FC" w:rsidRDefault="0095666F" w:rsidP="00C12EF1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95666F">
        <w:rPr>
          <w:rFonts w:ascii="PT Astra Serif" w:hAnsi="PT Astra Serif"/>
          <w:sz w:val="28"/>
          <w:szCs w:val="28"/>
        </w:rPr>
        <w:t>1.</w:t>
      </w:r>
      <w:r w:rsidR="00C12EF1">
        <w:rPr>
          <w:rFonts w:ascii="PT Astra Serif" w:hAnsi="PT Astra Serif"/>
          <w:sz w:val="28"/>
          <w:szCs w:val="28"/>
        </w:rPr>
        <w:t xml:space="preserve">Утвердить границы публичного сервитута в отношении </w:t>
      </w:r>
      <w:r w:rsidR="003C35FC">
        <w:rPr>
          <w:rFonts w:ascii="PT Astra Serif" w:hAnsi="PT Astra Serif"/>
          <w:sz w:val="28"/>
          <w:szCs w:val="28"/>
        </w:rPr>
        <w:t>земельного участка</w:t>
      </w:r>
      <w:r w:rsidR="003C35FC">
        <w:rPr>
          <w:rFonts w:ascii="PT Astra Serif" w:hAnsi="PT Astra Serif" w:cs="Times New Roman"/>
          <w:sz w:val="28"/>
          <w:szCs w:val="28"/>
        </w:rPr>
        <w:t xml:space="preserve"> в кадастровом</w:t>
      </w:r>
      <w:r w:rsidR="00C12EF1" w:rsidRPr="00516CDB">
        <w:rPr>
          <w:rFonts w:ascii="PT Astra Serif" w:hAnsi="PT Astra Serif" w:cs="Times New Roman"/>
          <w:sz w:val="28"/>
          <w:szCs w:val="28"/>
        </w:rPr>
        <w:t xml:space="preserve"> квартал</w:t>
      </w:r>
      <w:r w:rsidR="00EB48B6">
        <w:rPr>
          <w:rFonts w:ascii="PT Astra Serif" w:hAnsi="PT Astra Serif" w:cs="Times New Roman"/>
          <w:sz w:val="28"/>
          <w:szCs w:val="28"/>
        </w:rPr>
        <w:t>е: 64:11:020105</w:t>
      </w:r>
      <w:r w:rsidR="003C35FC">
        <w:rPr>
          <w:rFonts w:ascii="PT Astra Serif" w:hAnsi="PT Astra Serif" w:cs="Times New Roman"/>
          <w:sz w:val="28"/>
          <w:szCs w:val="28"/>
        </w:rPr>
        <w:t xml:space="preserve">, </w:t>
      </w:r>
      <w:r w:rsidR="00D702B3">
        <w:rPr>
          <w:rFonts w:ascii="PT Astra Serif" w:hAnsi="PT Astra Serif" w:cs="Times New Roman"/>
          <w:sz w:val="28"/>
          <w:szCs w:val="28"/>
        </w:rPr>
        <w:t>площадью 25</w:t>
      </w:r>
      <w:r w:rsidR="003C35F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702B3">
        <w:rPr>
          <w:rFonts w:ascii="PT Astra Serif" w:hAnsi="PT Astra Serif" w:cs="Times New Roman"/>
          <w:sz w:val="28"/>
          <w:szCs w:val="28"/>
        </w:rPr>
        <w:t>кв</w:t>
      </w:r>
      <w:proofErr w:type="gramStart"/>
      <w:r w:rsidR="00D702B3">
        <w:rPr>
          <w:rFonts w:ascii="PT Astra Serif" w:hAnsi="PT Astra Serif" w:cs="Times New Roman"/>
          <w:sz w:val="28"/>
          <w:szCs w:val="28"/>
        </w:rPr>
        <w:t>.м</w:t>
      </w:r>
      <w:proofErr w:type="spellEnd"/>
      <w:proofErr w:type="gramEnd"/>
      <w:r w:rsidR="00D702B3">
        <w:rPr>
          <w:rFonts w:ascii="PT Astra Serif" w:hAnsi="PT Astra Serif" w:cs="Times New Roman"/>
          <w:sz w:val="28"/>
          <w:szCs w:val="28"/>
        </w:rPr>
        <w:t xml:space="preserve">, </w:t>
      </w:r>
      <w:r w:rsidR="001B632A">
        <w:rPr>
          <w:rFonts w:ascii="PT Astra Serif" w:hAnsi="PT Astra Serif" w:cs="Times New Roman"/>
          <w:sz w:val="28"/>
          <w:szCs w:val="28"/>
        </w:rPr>
        <w:t xml:space="preserve">в </w:t>
      </w:r>
      <w:r w:rsidR="001B632A" w:rsidRPr="003C35FC">
        <w:rPr>
          <w:rFonts w:ascii="PT Astra Serif" w:hAnsi="PT Astra Serif" w:cs="Times New Roman"/>
          <w:sz w:val="28"/>
          <w:szCs w:val="28"/>
        </w:rPr>
        <w:t xml:space="preserve">соответствии с прилагаемой схемой расположения границ </w:t>
      </w:r>
      <w:r w:rsidR="00FA71E2" w:rsidRPr="003C35FC">
        <w:rPr>
          <w:rFonts w:ascii="PT Astra Serif" w:hAnsi="PT Astra Serif" w:cs="Times New Roman"/>
          <w:sz w:val="28"/>
          <w:szCs w:val="28"/>
        </w:rPr>
        <w:t>(приложение</w:t>
      </w:r>
      <w:r w:rsidR="001B632A" w:rsidRPr="003C35FC">
        <w:rPr>
          <w:rFonts w:ascii="PT Astra Serif" w:hAnsi="PT Astra Serif" w:cs="Times New Roman"/>
          <w:sz w:val="28"/>
          <w:szCs w:val="28"/>
        </w:rPr>
        <w:t xml:space="preserve"> № 1 к настоящему постановлению</w:t>
      </w:r>
      <w:r w:rsidR="00FA71E2" w:rsidRPr="003C35FC">
        <w:rPr>
          <w:rFonts w:ascii="PT Astra Serif" w:hAnsi="PT Astra Serif" w:cs="Times New Roman"/>
          <w:sz w:val="28"/>
          <w:szCs w:val="28"/>
        </w:rPr>
        <w:t>)</w:t>
      </w:r>
      <w:r w:rsidR="001B632A" w:rsidRPr="003C35FC">
        <w:rPr>
          <w:rFonts w:ascii="PT Astra Serif" w:hAnsi="PT Astra Serif" w:cs="Times New Roman"/>
          <w:sz w:val="28"/>
          <w:szCs w:val="28"/>
        </w:rPr>
        <w:t>.</w:t>
      </w:r>
    </w:p>
    <w:p w:rsidR="000B14A0" w:rsidRDefault="001B632A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2.Установить публичный сервитут</w:t>
      </w:r>
      <w:r w:rsidRPr="001B632A">
        <w:rPr>
          <w:rFonts w:ascii="PT Astra Serif" w:hAnsi="PT Astra Serif" w:cs="Times New Roman"/>
          <w:sz w:val="28"/>
          <w:szCs w:val="28"/>
        </w:rPr>
        <w:t xml:space="preserve"> </w:t>
      </w:r>
      <w:r w:rsidR="003C35FC">
        <w:rPr>
          <w:rFonts w:ascii="PT Astra Serif" w:hAnsi="PT Astra Serif" w:cs="Times New Roman"/>
          <w:sz w:val="28"/>
          <w:szCs w:val="28"/>
        </w:rPr>
        <w:t xml:space="preserve">для размещения антенно – мачтового сооружения связи объекта «Установка АМС БС в Саратовской области Российской Федерации по проекту «Устранение цифрового неравенства» (УЦН 2.0) </w:t>
      </w:r>
      <w:r w:rsidR="00E94DA3">
        <w:rPr>
          <w:rFonts w:ascii="PT Astra Serif" w:hAnsi="PT Astra Serif" w:cs="Times New Roman"/>
          <w:sz w:val="28"/>
          <w:szCs w:val="28"/>
        </w:rPr>
        <w:t xml:space="preserve">сроком с </w:t>
      </w:r>
      <w:r w:rsidR="00F6538D">
        <w:rPr>
          <w:rFonts w:ascii="PT Astra Serif" w:hAnsi="PT Astra Serif" w:cs="Times New Roman"/>
          <w:sz w:val="28"/>
          <w:szCs w:val="28"/>
        </w:rPr>
        <w:t>8 августа</w:t>
      </w:r>
      <w:r w:rsidR="003C35FC">
        <w:rPr>
          <w:rFonts w:ascii="PT Astra Serif" w:hAnsi="PT Astra Serif" w:cs="Times New Roman"/>
          <w:sz w:val="28"/>
          <w:szCs w:val="28"/>
        </w:rPr>
        <w:t xml:space="preserve"> 2025 года по </w:t>
      </w:r>
      <w:bookmarkStart w:id="0" w:name="_GoBack"/>
      <w:bookmarkEnd w:id="0"/>
      <w:r w:rsidR="00F6538D">
        <w:rPr>
          <w:rFonts w:ascii="PT Astra Serif" w:hAnsi="PT Astra Serif" w:cs="Times New Roman"/>
          <w:sz w:val="28"/>
          <w:szCs w:val="28"/>
        </w:rPr>
        <w:t>8 августа</w:t>
      </w:r>
      <w:r w:rsidR="003C35FC">
        <w:rPr>
          <w:rFonts w:ascii="PT Astra Serif" w:hAnsi="PT Astra Serif" w:cs="Times New Roman"/>
          <w:sz w:val="28"/>
          <w:szCs w:val="28"/>
        </w:rPr>
        <w:t xml:space="preserve"> 2074</w:t>
      </w:r>
      <w:r w:rsidR="00E94DA3">
        <w:rPr>
          <w:rFonts w:ascii="PT Astra Serif" w:hAnsi="PT Astra Serif" w:cs="Times New Roman"/>
          <w:sz w:val="28"/>
          <w:szCs w:val="28"/>
        </w:rPr>
        <w:t xml:space="preserve"> </w:t>
      </w:r>
      <w:r w:rsidR="00E94DA3" w:rsidRPr="00E94DA3">
        <w:rPr>
          <w:rFonts w:ascii="PT Astra Serif" w:hAnsi="PT Astra Serif" w:cs="Times New Roman"/>
          <w:sz w:val="28"/>
          <w:szCs w:val="28"/>
        </w:rPr>
        <w:t>года</w:t>
      </w:r>
      <w:r w:rsidR="009D2F1E">
        <w:rPr>
          <w:rFonts w:ascii="PT Astra Serif" w:hAnsi="PT Astra Serif" w:cs="Times New Roman"/>
          <w:sz w:val="28"/>
          <w:szCs w:val="28"/>
        </w:rPr>
        <w:t xml:space="preserve"> (49 лет)</w:t>
      </w:r>
      <w:r w:rsidRPr="00E94DA3">
        <w:rPr>
          <w:rFonts w:ascii="PT Astra Serif" w:hAnsi="PT Astra Serif" w:cs="Times New Roman"/>
          <w:sz w:val="28"/>
          <w:szCs w:val="28"/>
        </w:rPr>
        <w:t xml:space="preserve">, </w:t>
      </w:r>
      <w:r w:rsidR="003C35FC">
        <w:rPr>
          <w:rFonts w:ascii="PT Astra Serif" w:hAnsi="PT Astra Serif" w:cs="Times New Roman"/>
          <w:sz w:val="28"/>
          <w:szCs w:val="28"/>
        </w:rPr>
        <w:t>в отношении земельного участка, указанного</w:t>
      </w:r>
      <w:r>
        <w:rPr>
          <w:rFonts w:ascii="PT Astra Serif" w:hAnsi="PT Astra Serif" w:cs="Times New Roman"/>
          <w:sz w:val="28"/>
          <w:szCs w:val="28"/>
        </w:rPr>
        <w:t xml:space="preserve"> в пункте 1 настоящего постановления. </w:t>
      </w:r>
      <w:r w:rsidR="000B14A0">
        <w:rPr>
          <w:rFonts w:ascii="PT Astra Serif" w:hAnsi="PT Astra Serif" w:cs="Times New Roman"/>
          <w:sz w:val="28"/>
          <w:szCs w:val="28"/>
        </w:rPr>
        <w:t>Срок, в течение которого</w:t>
      </w:r>
      <w:r w:rsidR="00CA50B3">
        <w:rPr>
          <w:rFonts w:ascii="PT Astra Serif" w:hAnsi="PT Astra Serif" w:cs="Times New Roman"/>
          <w:sz w:val="28"/>
          <w:szCs w:val="28"/>
        </w:rPr>
        <w:t xml:space="preserve"> использование земельного</w:t>
      </w:r>
      <w:r w:rsidR="000B14A0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CA50B3">
        <w:rPr>
          <w:rFonts w:ascii="PT Astra Serif" w:hAnsi="PT Astra Serif" w:cs="Times New Roman"/>
          <w:sz w:val="28"/>
          <w:szCs w:val="28"/>
        </w:rPr>
        <w:t xml:space="preserve">а, в соответствии с его </w:t>
      </w:r>
      <w:r w:rsidR="000B14A0">
        <w:rPr>
          <w:rFonts w:ascii="PT Astra Serif" w:hAnsi="PT Astra Serif" w:cs="Times New Roman"/>
          <w:sz w:val="28"/>
          <w:szCs w:val="28"/>
        </w:rPr>
        <w:t>разрешенным использованием, буде</w:t>
      </w:r>
      <w:r w:rsidR="00CA50B3">
        <w:rPr>
          <w:rFonts w:ascii="PT Astra Serif" w:hAnsi="PT Astra Serif" w:cs="Times New Roman"/>
          <w:sz w:val="28"/>
          <w:szCs w:val="28"/>
        </w:rPr>
        <w:t>т невозможно или затруднено – 30 календарных дней</w:t>
      </w:r>
      <w:r w:rsidR="000B14A0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0B14A0">
        <w:rPr>
          <w:rFonts w:ascii="PT Astra Serif" w:hAnsi="PT Astra Serif" w:cs="Times New Roman"/>
          <w:sz w:val="28"/>
          <w:szCs w:val="28"/>
        </w:rPr>
        <w:t xml:space="preserve">Обоснование необходимости </w:t>
      </w:r>
      <w:r w:rsidR="000B14A0">
        <w:rPr>
          <w:rFonts w:ascii="PT Astra Serif" w:hAnsi="PT Astra Serif" w:cs="Times New Roman"/>
          <w:sz w:val="28"/>
          <w:szCs w:val="28"/>
        </w:rPr>
        <w:lastRenderedPageBreak/>
        <w:t xml:space="preserve">установления публичного сервитута – </w:t>
      </w:r>
      <w:r w:rsidR="00CA50B3">
        <w:rPr>
          <w:rFonts w:ascii="PT Astra Serif" w:hAnsi="PT Astra Serif" w:cs="Times New Roman"/>
          <w:sz w:val="28"/>
          <w:szCs w:val="28"/>
        </w:rPr>
        <w:t>Реализация программы Российской Федерации «Информационное общество», утвержденной постановлением Правительства Российской Федерации от 15 апреля 2014 года № 313, в соответствии с приказом Министерства цифрового развития, связи и массовых коммуникаций Российской Федерации от 3июля 2023 года № 606» Об утверждении перечня населенных пунктов с населением от ста до пятисот человек, в которых должны быть установлены точки доступа, в</w:t>
      </w:r>
      <w:proofErr w:type="gramEnd"/>
      <w:r w:rsidR="00CA50B3">
        <w:rPr>
          <w:rFonts w:ascii="PT Astra Serif" w:hAnsi="PT Astra Serif" w:cs="Times New Roman"/>
          <w:sz w:val="28"/>
          <w:szCs w:val="28"/>
        </w:rPr>
        <w:t xml:space="preserve"> том числе точки доступа, которые должны быть оборудованы средствами связи, используемыми для оказания услуг подвижной радиотелефонной связи». ПАО «Ростелеком» на основании распоряжения Правительства Российской Федерации от 26 марта 2014 года № 437-р обеспечивает размещение антенно – мачтовых сооружений связи для устранения цифрового 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от ста до пятисот человек (проект «Устранение цифрового неравенства»).</w:t>
      </w:r>
    </w:p>
    <w:p w:rsidR="00060F4F" w:rsidRDefault="000B14A0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3.Плата за публичный сервитут в отношении земельных участков, находящихся в частной собственности или находящихся в государственной и муниципальной собственности и предоставленных гражданам или юридическим лицам, </w:t>
      </w:r>
      <w:r w:rsidR="00060F4F">
        <w:rPr>
          <w:rFonts w:ascii="PT Astra Serif" w:hAnsi="PT Astra Serif" w:cs="Times New Roman"/>
          <w:sz w:val="28"/>
          <w:szCs w:val="28"/>
        </w:rPr>
        <w:t xml:space="preserve">определяется </w:t>
      </w:r>
      <w:proofErr w:type="gramStart"/>
      <w:r w:rsidR="00060F4F">
        <w:rPr>
          <w:rFonts w:ascii="PT Astra Serif" w:hAnsi="PT Astra Serif" w:cs="Times New Roman"/>
          <w:sz w:val="28"/>
          <w:szCs w:val="28"/>
        </w:rPr>
        <w:t>согласно пункта</w:t>
      </w:r>
      <w:proofErr w:type="gramEnd"/>
      <w:r w:rsidR="00060F4F">
        <w:rPr>
          <w:rFonts w:ascii="PT Astra Serif" w:hAnsi="PT Astra Serif" w:cs="Times New Roman"/>
          <w:sz w:val="28"/>
          <w:szCs w:val="28"/>
        </w:rPr>
        <w:t xml:space="preserve"> 7 статьи 39.46 Земельного кодекса Российской Федерации.</w:t>
      </w:r>
    </w:p>
    <w:p w:rsidR="00060F4F" w:rsidRDefault="00060F4F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 и (или) земель, находящихся в государственной или муниципальной собственности и не обремененного правами третьих лиц, устанавливается в размере 0,01 процента от кадастровой стоимости такого земельного участка за каждый год использования этого земельного участка (приложение № 2 к настоящему постановлению).</w:t>
      </w:r>
      <w:proofErr w:type="gramEnd"/>
    </w:p>
    <w:p w:rsidR="0069535E" w:rsidRDefault="008D14A1" w:rsidP="0095666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69535E">
        <w:rPr>
          <w:rFonts w:ascii="PT Astra Serif" w:hAnsi="PT Astra Serif" w:cs="Times New Roman"/>
          <w:sz w:val="28"/>
          <w:szCs w:val="28"/>
        </w:rPr>
        <w:t>.</w:t>
      </w:r>
      <w:r w:rsidR="002C7ABD">
        <w:rPr>
          <w:rFonts w:ascii="PT Astra Serif" w:hAnsi="PT Astra Serif" w:cs="Times New Roman"/>
          <w:sz w:val="28"/>
          <w:szCs w:val="28"/>
        </w:rPr>
        <w:t>Публичное а</w:t>
      </w:r>
      <w:r w:rsidR="002C7ABD">
        <w:rPr>
          <w:rFonts w:ascii="PT Astra Serif" w:hAnsi="PT Astra Serif"/>
          <w:sz w:val="28"/>
          <w:szCs w:val="28"/>
        </w:rPr>
        <w:t>кционерное</w:t>
      </w:r>
      <w:r w:rsidR="0069535E">
        <w:rPr>
          <w:rFonts w:ascii="PT Astra Serif" w:hAnsi="PT Astra Serif"/>
          <w:sz w:val="28"/>
          <w:szCs w:val="28"/>
        </w:rPr>
        <w:t xml:space="preserve"> обществ</w:t>
      </w:r>
      <w:r w:rsidR="002C7ABD">
        <w:rPr>
          <w:rFonts w:ascii="PT Astra Serif" w:hAnsi="PT Astra Serif"/>
          <w:sz w:val="28"/>
          <w:szCs w:val="28"/>
        </w:rPr>
        <w:t>о</w:t>
      </w:r>
      <w:r w:rsidR="0069535E">
        <w:rPr>
          <w:rFonts w:ascii="PT Astra Serif" w:hAnsi="PT Astra Serif"/>
          <w:sz w:val="28"/>
          <w:szCs w:val="28"/>
        </w:rPr>
        <w:t xml:space="preserve"> «</w:t>
      </w:r>
      <w:r w:rsidR="002C7ABD">
        <w:rPr>
          <w:rFonts w:ascii="PT Astra Serif" w:hAnsi="PT Astra Serif"/>
          <w:sz w:val="28"/>
          <w:szCs w:val="28"/>
        </w:rPr>
        <w:t>Ростелеком</w:t>
      </w:r>
      <w:r w:rsidR="0069535E">
        <w:rPr>
          <w:rFonts w:ascii="PT Astra Serif" w:hAnsi="PT Astra Serif"/>
          <w:sz w:val="28"/>
          <w:szCs w:val="28"/>
        </w:rPr>
        <w:t>» обязано привести земельный участ</w:t>
      </w:r>
      <w:r w:rsidR="002C7ABD">
        <w:rPr>
          <w:rFonts w:ascii="PT Astra Serif" w:hAnsi="PT Astra Serif"/>
          <w:sz w:val="28"/>
          <w:szCs w:val="28"/>
        </w:rPr>
        <w:t xml:space="preserve">ок </w:t>
      </w:r>
      <w:r w:rsidR="0069535E">
        <w:rPr>
          <w:rFonts w:ascii="PT Astra Serif" w:hAnsi="PT Astra Serif"/>
          <w:sz w:val="28"/>
          <w:szCs w:val="28"/>
        </w:rPr>
        <w:t>в состояние, пригодное для использования в соответствии с видом разрешенного использования в сроки, предусмотренные пунктов 8 статьи 39.50 Земельного кодекса Российской Федерации.</w:t>
      </w:r>
    </w:p>
    <w:p w:rsidR="00897D0D" w:rsidRDefault="008D14A1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9535E">
        <w:rPr>
          <w:rFonts w:ascii="PT Astra Serif" w:hAnsi="PT Astra Serif"/>
          <w:sz w:val="28"/>
          <w:szCs w:val="28"/>
        </w:rPr>
        <w:t>.</w:t>
      </w:r>
      <w:r w:rsidR="0095666F">
        <w:rPr>
          <w:rFonts w:ascii="PT Astra Serif" w:eastAsia="Times New Roman" w:hAnsi="PT Astra Serif" w:cs="Arial"/>
          <w:color w:val="000000"/>
          <w:sz w:val="28"/>
          <w:szCs w:val="28"/>
        </w:rPr>
        <w:t>Опубликовать настоящее постановление</w:t>
      </w:r>
      <w:r w:rsidR="0069535E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течение пяти рабочих дней с момента его принятия в </w:t>
      </w:r>
      <w:proofErr w:type="spellStart"/>
      <w:r w:rsidR="0069535E">
        <w:rPr>
          <w:rFonts w:ascii="PT Astra Serif" w:eastAsia="Times New Roman" w:hAnsi="PT Astra Serif" w:cs="Arial"/>
          <w:color w:val="000000"/>
          <w:sz w:val="28"/>
          <w:szCs w:val="28"/>
        </w:rPr>
        <w:t>Духовни</w:t>
      </w:r>
      <w:r w:rsidR="00897D0D">
        <w:rPr>
          <w:rFonts w:ascii="PT Astra Serif" w:eastAsia="Times New Roman" w:hAnsi="PT Astra Serif" w:cs="Arial"/>
          <w:color w:val="000000"/>
          <w:sz w:val="28"/>
          <w:szCs w:val="28"/>
        </w:rPr>
        <w:t>цкой</w:t>
      </w:r>
      <w:proofErr w:type="spellEnd"/>
      <w:r w:rsidR="00897D0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районной газете «Авангард».</w:t>
      </w:r>
    </w:p>
    <w:p w:rsidR="0069535E" w:rsidRDefault="008D14A1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6</w:t>
      </w:r>
      <w:r w:rsidR="0069535E">
        <w:rPr>
          <w:rFonts w:ascii="PT Astra Serif" w:eastAsia="Times New Roman" w:hAnsi="PT Astra Serif" w:cs="Arial"/>
          <w:color w:val="000000"/>
          <w:sz w:val="28"/>
          <w:szCs w:val="28"/>
        </w:rPr>
        <w:t>.В течение пяти рабочих дней с момента принятия настоящего постановления направить его копию:</w:t>
      </w:r>
    </w:p>
    <w:p w:rsidR="0069535E" w:rsidRDefault="0069535E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-в </w:t>
      </w:r>
      <w:r w:rsidR="002C7ABD">
        <w:rPr>
          <w:rFonts w:ascii="PT Astra Serif" w:eastAsia="Times New Roman" w:hAnsi="PT Astra Serif" w:cs="Arial"/>
          <w:color w:val="000000"/>
          <w:sz w:val="28"/>
          <w:szCs w:val="28"/>
        </w:rPr>
        <w:t>Публичное а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кционерное общество «</w:t>
      </w:r>
      <w:r w:rsidR="002C7ABD">
        <w:rPr>
          <w:rFonts w:ascii="PT Astra Serif" w:eastAsia="Times New Roman" w:hAnsi="PT Astra Serif" w:cs="Arial"/>
          <w:color w:val="000000"/>
          <w:sz w:val="28"/>
          <w:szCs w:val="28"/>
        </w:rPr>
        <w:t>Ростелеком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»;</w:t>
      </w:r>
    </w:p>
    <w:p w:rsidR="0069535E" w:rsidRDefault="0069535E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-в Управление Федеральной службы государственной регистрации, кадастра и картографии по Саратовской области.</w:t>
      </w:r>
    </w:p>
    <w:p w:rsidR="00E94DA3" w:rsidRDefault="00B0006F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7</w:t>
      </w:r>
      <w:r w:rsidR="00E94DA3">
        <w:rPr>
          <w:rFonts w:ascii="PT Astra Serif" w:eastAsia="Times New Roman" w:hAnsi="PT Astra Serif" w:cs="Arial"/>
          <w:color w:val="000000"/>
          <w:sz w:val="28"/>
          <w:szCs w:val="28"/>
        </w:rPr>
        <w:t>.Опубликовать настоящее постановление на официальном сайте администрации Духовницкого муниципального района Саратовской области.</w:t>
      </w:r>
    </w:p>
    <w:p w:rsidR="0095666F" w:rsidRDefault="00B0006F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="0095666F">
        <w:rPr>
          <w:rFonts w:ascii="PT Astra Serif" w:eastAsia="Times New Roman" w:hAnsi="PT Astra Serif" w:cs="Arial"/>
          <w:color w:val="000000"/>
          <w:sz w:val="28"/>
          <w:szCs w:val="28"/>
        </w:rPr>
        <w:t>.Настоящее постановление вступает в силу со дня его официального </w:t>
      </w:r>
      <w:r w:rsidR="0095666F">
        <w:rPr>
          <w:rFonts w:ascii="PT Astra Serif" w:eastAsia="Times New Roman" w:hAnsi="PT Astra Serif" w:cs="Arial"/>
          <w:bCs/>
          <w:color w:val="000000"/>
          <w:sz w:val="28"/>
          <w:szCs w:val="28"/>
        </w:rPr>
        <w:t>опубликования.</w:t>
      </w:r>
    </w:p>
    <w:p w:rsidR="0095666F" w:rsidRDefault="00B0006F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95666F">
        <w:rPr>
          <w:rFonts w:ascii="PT Astra Serif" w:hAnsi="PT Astra Serif" w:cs="Times New Roman"/>
          <w:sz w:val="28"/>
          <w:szCs w:val="28"/>
        </w:rPr>
        <w:t>.</w:t>
      </w:r>
      <w:proofErr w:type="gramStart"/>
      <w:r w:rsidR="0095666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95666F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</w:t>
      </w:r>
      <w:r w:rsidR="002C7ABD">
        <w:rPr>
          <w:rFonts w:ascii="PT Astra Serif" w:hAnsi="PT Astra Serif" w:cs="Times New Roman"/>
          <w:sz w:val="28"/>
          <w:szCs w:val="28"/>
        </w:rPr>
        <w:t>оставляю за собой.</w:t>
      </w: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Приложения:</w:t>
      </w: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1.Описание м</w:t>
      </w:r>
      <w:r w:rsidR="00F66114">
        <w:rPr>
          <w:rFonts w:ascii="PT Astra Serif" w:hAnsi="PT Astra Serif" w:cs="Times New Roman"/>
          <w:sz w:val="28"/>
          <w:szCs w:val="28"/>
        </w:rPr>
        <w:t>естоположения границ на</w:t>
      </w:r>
      <w:r w:rsidR="002C7ABD">
        <w:rPr>
          <w:rFonts w:ascii="PT Astra Serif" w:hAnsi="PT Astra Serif" w:cs="Times New Roman"/>
          <w:sz w:val="28"/>
          <w:szCs w:val="28"/>
        </w:rPr>
        <w:t xml:space="preserve"> 5 (пяти)</w:t>
      </w:r>
      <w:r w:rsidR="00D702B3">
        <w:rPr>
          <w:rFonts w:ascii="PT Astra Serif" w:hAnsi="PT Astra Serif" w:cs="Times New Roman"/>
          <w:sz w:val="28"/>
          <w:szCs w:val="28"/>
        </w:rPr>
        <w:t xml:space="preserve"> лист</w:t>
      </w:r>
      <w:r>
        <w:rPr>
          <w:rFonts w:ascii="PT Astra Serif" w:hAnsi="PT Astra Serif" w:cs="Times New Roman"/>
          <w:sz w:val="28"/>
          <w:szCs w:val="28"/>
        </w:rPr>
        <w:t>ах в 1 экз.</w:t>
      </w: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2.Порядок расчета и внесения платы</w:t>
      </w:r>
      <w:r w:rsidR="00D702B3">
        <w:rPr>
          <w:rFonts w:ascii="PT Astra Serif" w:hAnsi="PT Astra Serif" w:cs="Times New Roman"/>
          <w:sz w:val="28"/>
          <w:szCs w:val="28"/>
        </w:rPr>
        <w:t xml:space="preserve"> за публичный сервитут на 1 (одном) листе</w:t>
      </w:r>
      <w:r>
        <w:rPr>
          <w:rFonts w:ascii="PT Astra Serif" w:hAnsi="PT Astra Serif" w:cs="Times New Roman"/>
          <w:sz w:val="28"/>
          <w:szCs w:val="28"/>
        </w:rPr>
        <w:t xml:space="preserve"> в 1 экз.</w:t>
      </w:r>
    </w:p>
    <w:p w:rsidR="0095666F" w:rsidRDefault="0095666F" w:rsidP="0095666F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95666F" w:rsidRDefault="0095666F" w:rsidP="0095666F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6F732B" w:rsidRDefault="006F732B" w:rsidP="0095666F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95666F" w:rsidRPr="0095666F" w:rsidRDefault="0095666F" w:rsidP="0095666F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95666F">
        <w:rPr>
          <w:rFonts w:ascii="PT Astra Serif" w:hAnsi="PT Astra Serif"/>
          <w:b/>
          <w:sz w:val="28"/>
          <w:szCs w:val="28"/>
        </w:rPr>
        <w:t>Глава Духовницкого</w:t>
      </w:r>
    </w:p>
    <w:p w:rsidR="0095666F" w:rsidRPr="0095666F" w:rsidRDefault="0095666F" w:rsidP="0095666F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95666F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</w:t>
      </w:r>
      <w:r w:rsidR="002C7ABD">
        <w:rPr>
          <w:rFonts w:ascii="PT Astra Serif" w:hAnsi="PT Astra Serif"/>
          <w:b/>
          <w:sz w:val="28"/>
          <w:szCs w:val="28"/>
        </w:rPr>
        <w:t>И. С. Лялин</w:t>
      </w:r>
    </w:p>
    <w:p w:rsidR="0095666F" w:rsidRPr="0095666F" w:rsidRDefault="0095666F" w:rsidP="0095666F">
      <w:pPr>
        <w:spacing w:after="100" w:afterAutospacing="1" w:line="240" w:lineRule="auto"/>
        <w:rPr>
          <w:rFonts w:ascii="PT Astra Serif" w:hAnsi="PT Astra Serif"/>
        </w:rPr>
      </w:pPr>
    </w:p>
    <w:p w:rsidR="0095666F" w:rsidRDefault="0095666F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sectPr w:rsidR="0069535E" w:rsidSect="0095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F2"/>
    <w:rsid w:val="00010583"/>
    <w:rsid w:val="000226F2"/>
    <w:rsid w:val="00054F00"/>
    <w:rsid w:val="00060F4F"/>
    <w:rsid w:val="000B14A0"/>
    <w:rsid w:val="000B66A0"/>
    <w:rsid w:val="00141F18"/>
    <w:rsid w:val="001B632A"/>
    <w:rsid w:val="00222C67"/>
    <w:rsid w:val="00262B2D"/>
    <w:rsid w:val="002A74E5"/>
    <w:rsid w:val="002C7ABD"/>
    <w:rsid w:val="0030160D"/>
    <w:rsid w:val="00331DB8"/>
    <w:rsid w:val="00333C29"/>
    <w:rsid w:val="003A6621"/>
    <w:rsid w:val="003C35FC"/>
    <w:rsid w:val="00414D62"/>
    <w:rsid w:val="00464BB2"/>
    <w:rsid w:val="004668FD"/>
    <w:rsid w:val="004751FD"/>
    <w:rsid w:val="00485098"/>
    <w:rsid w:val="004C2025"/>
    <w:rsid w:val="004E041A"/>
    <w:rsid w:val="004F7D3A"/>
    <w:rsid w:val="00500E27"/>
    <w:rsid w:val="0051305D"/>
    <w:rsid w:val="00621376"/>
    <w:rsid w:val="00630F38"/>
    <w:rsid w:val="00632340"/>
    <w:rsid w:val="006337B2"/>
    <w:rsid w:val="00686999"/>
    <w:rsid w:val="0069535E"/>
    <w:rsid w:val="006E326C"/>
    <w:rsid w:val="006F233E"/>
    <w:rsid w:val="006F732B"/>
    <w:rsid w:val="007711F4"/>
    <w:rsid w:val="00777A78"/>
    <w:rsid w:val="00786A47"/>
    <w:rsid w:val="00793FC5"/>
    <w:rsid w:val="007979DA"/>
    <w:rsid w:val="0085440B"/>
    <w:rsid w:val="00897D0D"/>
    <w:rsid w:val="008B6C7C"/>
    <w:rsid w:val="008D14A1"/>
    <w:rsid w:val="0091726B"/>
    <w:rsid w:val="00954C8D"/>
    <w:rsid w:val="0095666F"/>
    <w:rsid w:val="009915A9"/>
    <w:rsid w:val="009A12C9"/>
    <w:rsid w:val="009D2F1E"/>
    <w:rsid w:val="00A4043C"/>
    <w:rsid w:val="00A453C1"/>
    <w:rsid w:val="00B0006F"/>
    <w:rsid w:val="00B1240F"/>
    <w:rsid w:val="00B3097D"/>
    <w:rsid w:val="00B84FF0"/>
    <w:rsid w:val="00B90899"/>
    <w:rsid w:val="00BB1800"/>
    <w:rsid w:val="00BE2D09"/>
    <w:rsid w:val="00C12EF1"/>
    <w:rsid w:val="00C337F0"/>
    <w:rsid w:val="00C613BA"/>
    <w:rsid w:val="00CA50B3"/>
    <w:rsid w:val="00CB1BED"/>
    <w:rsid w:val="00CB3CD3"/>
    <w:rsid w:val="00CE29EF"/>
    <w:rsid w:val="00D702B3"/>
    <w:rsid w:val="00D73D9E"/>
    <w:rsid w:val="00D82A3C"/>
    <w:rsid w:val="00D853A0"/>
    <w:rsid w:val="00D87111"/>
    <w:rsid w:val="00DB1045"/>
    <w:rsid w:val="00DB38B6"/>
    <w:rsid w:val="00E57A1C"/>
    <w:rsid w:val="00E72C75"/>
    <w:rsid w:val="00E94DA3"/>
    <w:rsid w:val="00EA17C8"/>
    <w:rsid w:val="00EA5A17"/>
    <w:rsid w:val="00EB48B6"/>
    <w:rsid w:val="00F17DFA"/>
    <w:rsid w:val="00F32C03"/>
    <w:rsid w:val="00F6538D"/>
    <w:rsid w:val="00F66114"/>
    <w:rsid w:val="00F77A65"/>
    <w:rsid w:val="00F77F09"/>
    <w:rsid w:val="00F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F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68FD"/>
    <w:pPr>
      <w:keepNext/>
      <w:numPr>
        <w:numId w:val="1"/>
      </w:numPr>
      <w:suppressAutoHyphens/>
      <w:spacing w:after="0" w:line="240" w:lineRule="auto"/>
      <w:ind w:left="472" w:firstLine="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668FD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8FD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4668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4668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4">
    <w:name w:val="Название Знак"/>
    <w:basedOn w:val="a0"/>
    <w:link w:val="a3"/>
    <w:rsid w:val="004668F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5">
    <w:name w:val="Body Text"/>
    <w:basedOn w:val="a"/>
    <w:link w:val="11"/>
    <w:semiHidden/>
    <w:unhideWhenUsed/>
    <w:rsid w:val="004668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4668FD"/>
    <w:rPr>
      <w:rFonts w:eastAsiaTheme="minorEastAsia"/>
      <w:lang w:eastAsia="ru-RU"/>
    </w:rPr>
  </w:style>
  <w:style w:type="paragraph" w:styleId="a7">
    <w:name w:val="No Spacing"/>
    <w:uiPriority w:val="1"/>
    <w:qFormat/>
    <w:rsid w:val="004668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link w:val="a5"/>
    <w:semiHidden/>
    <w:locked/>
    <w:rsid w:val="004668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2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376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rsid w:val="0095666F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9566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Гипертекстовая ссылка"/>
    <w:uiPriority w:val="99"/>
    <w:rsid w:val="0095666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F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68FD"/>
    <w:pPr>
      <w:keepNext/>
      <w:numPr>
        <w:numId w:val="1"/>
      </w:numPr>
      <w:suppressAutoHyphens/>
      <w:spacing w:after="0" w:line="240" w:lineRule="auto"/>
      <w:ind w:left="472" w:firstLine="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668FD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8FD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4668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4668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4">
    <w:name w:val="Название Знак"/>
    <w:basedOn w:val="a0"/>
    <w:link w:val="a3"/>
    <w:rsid w:val="004668F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5">
    <w:name w:val="Body Text"/>
    <w:basedOn w:val="a"/>
    <w:link w:val="11"/>
    <w:semiHidden/>
    <w:unhideWhenUsed/>
    <w:rsid w:val="004668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4668FD"/>
    <w:rPr>
      <w:rFonts w:eastAsiaTheme="minorEastAsia"/>
      <w:lang w:eastAsia="ru-RU"/>
    </w:rPr>
  </w:style>
  <w:style w:type="paragraph" w:styleId="a7">
    <w:name w:val="No Spacing"/>
    <w:uiPriority w:val="1"/>
    <w:qFormat/>
    <w:rsid w:val="004668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link w:val="a5"/>
    <w:semiHidden/>
    <w:locked/>
    <w:rsid w:val="004668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2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376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rsid w:val="0095666F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9566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Гипертекстовая ссылка"/>
    <w:uiPriority w:val="99"/>
    <w:rsid w:val="0095666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854420352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930698819">
                                  <w:marLeft w:val="0"/>
                                  <w:marRight w:val="3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0467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12578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F7A5-F698-45AC-98E1-C9097B23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Специалист4</cp:lastModifiedBy>
  <cp:revision>65</cp:revision>
  <cp:lastPrinted>2025-08-11T10:12:00Z</cp:lastPrinted>
  <dcterms:created xsi:type="dcterms:W3CDTF">2018-06-25T13:07:00Z</dcterms:created>
  <dcterms:modified xsi:type="dcterms:W3CDTF">2025-08-11T10:17:00Z</dcterms:modified>
</cp:coreProperties>
</file>