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4DF2" w:rsidRDefault="00EA4DF2" w:rsidP="00EA4DF2">
      <w:pPr>
        <w:spacing w:before="1332" w:line="300" w:lineRule="exact"/>
        <w:jc w:val="center"/>
        <w:rPr>
          <w:rFonts w:ascii="Times New Roman" w:eastAsia="Times New Roman" w:hAnsi="Times New Roman" w:cs="Times New Roman"/>
          <w:b/>
          <w:spacing w:val="24"/>
          <w:sz w:val="24"/>
          <w:szCs w:val="20"/>
          <w:lang w:eastAsia="ar-SA" w:bidi="ar-SA"/>
        </w:rPr>
      </w:pPr>
      <w:r>
        <w:rPr>
          <w:rFonts w:ascii="Times New Roman" w:eastAsia="Times New Roman" w:hAnsi="Times New Roman" w:cs="Times New Roman"/>
          <w:spacing w:val="20"/>
          <w:szCs w:val="20"/>
          <w:lang w:eastAsia="ar-SA" w:bidi="ar-SA"/>
        </w:rPr>
        <w:t xml:space="preserve">   </w:t>
      </w:r>
      <w:r>
        <w:rPr>
          <w:rFonts w:ascii="Courier New" w:eastAsia="Times New Roman" w:hAnsi="Courier New" w:cs="Times New Roman"/>
          <w:noProof/>
          <w:spacing w:val="20"/>
          <w:sz w:val="24"/>
          <w:lang w:eastAsia="ru-RU" w:bidi="ar-SA"/>
        </w:rPr>
        <w:drawing>
          <wp:inline distT="0" distB="0" distL="0" distR="0">
            <wp:extent cx="676275" cy="8763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76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4DF2" w:rsidRDefault="00EA4DF2" w:rsidP="00EA4DF2">
      <w:pPr>
        <w:pStyle w:val="a5"/>
        <w:tabs>
          <w:tab w:val="clear" w:pos="4153"/>
          <w:tab w:val="clear" w:pos="8306"/>
        </w:tabs>
        <w:spacing w:line="252" w:lineRule="auto"/>
        <w:ind w:firstLine="0"/>
        <w:jc w:val="center"/>
        <w:rPr>
          <w:rFonts w:ascii="Times New Roman" w:eastAsia="Times New Roman" w:hAnsi="Times New Roman" w:cs="Times New Roman"/>
          <w:b/>
          <w:spacing w:val="24"/>
          <w:sz w:val="24"/>
          <w:lang w:eastAsia="ar-SA" w:bidi="ar-SA"/>
        </w:rPr>
      </w:pPr>
      <w:r>
        <w:rPr>
          <w:rFonts w:ascii="Times New Roman" w:eastAsia="Times New Roman" w:hAnsi="Times New Roman" w:cs="Times New Roman"/>
          <w:b/>
          <w:spacing w:val="24"/>
          <w:sz w:val="24"/>
          <w:lang w:eastAsia="ar-SA" w:bidi="ar-SA"/>
        </w:rPr>
        <w:t xml:space="preserve">АДМИНИСТРАЦИЯ ДУХОВНИЦКОГО </w:t>
      </w:r>
    </w:p>
    <w:p w:rsidR="00EA4DF2" w:rsidRDefault="00EA4DF2" w:rsidP="00EA4DF2">
      <w:pPr>
        <w:pStyle w:val="a5"/>
        <w:tabs>
          <w:tab w:val="clear" w:pos="4153"/>
          <w:tab w:val="clear" w:pos="8306"/>
        </w:tabs>
        <w:spacing w:line="252" w:lineRule="auto"/>
        <w:ind w:firstLine="0"/>
        <w:jc w:val="center"/>
        <w:rPr>
          <w:rFonts w:ascii="Times New Roman" w:eastAsia="Times New Roman" w:hAnsi="Times New Roman" w:cs="Times New Roman"/>
          <w:b/>
          <w:spacing w:val="24"/>
          <w:sz w:val="24"/>
          <w:lang w:eastAsia="ar-SA" w:bidi="ar-SA"/>
        </w:rPr>
      </w:pPr>
      <w:r>
        <w:rPr>
          <w:rFonts w:ascii="Times New Roman" w:eastAsia="Times New Roman" w:hAnsi="Times New Roman" w:cs="Times New Roman"/>
          <w:b/>
          <w:spacing w:val="24"/>
          <w:sz w:val="24"/>
          <w:lang w:eastAsia="ar-SA" w:bidi="ar-SA"/>
        </w:rPr>
        <w:t>МУНИЦИПАЛЬНОГО   РАЙОНА</w:t>
      </w:r>
    </w:p>
    <w:p w:rsidR="00EA4DF2" w:rsidRDefault="00EA4DF2" w:rsidP="00EA4DF2">
      <w:pPr>
        <w:pStyle w:val="a5"/>
        <w:tabs>
          <w:tab w:val="clear" w:pos="4153"/>
          <w:tab w:val="clear" w:pos="8306"/>
        </w:tabs>
        <w:spacing w:line="252" w:lineRule="auto"/>
        <w:ind w:firstLine="0"/>
        <w:jc w:val="center"/>
        <w:rPr>
          <w:rFonts w:ascii="Times New Roman" w:eastAsia="Times New Roman" w:hAnsi="Times New Roman" w:cs="Times New Roman"/>
          <w:b/>
          <w:spacing w:val="24"/>
          <w:sz w:val="24"/>
          <w:lang w:eastAsia="ar-SA" w:bidi="ar-SA"/>
        </w:rPr>
      </w:pPr>
      <w:r>
        <w:rPr>
          <w:rFonts w:ascii="Times New Roman" w:eastAsia="Times New Roman" w:hAnsi="Times New Roman" w:cs="Times New Roman"/>
          <w:b/>
          <w:spacing w:val="24"/>
          <w:sz w:val="24"/>
          <w:lang w:eastAsia="ar-SA" w:bidi="ar-SA"/>
        </w:rPr>
        <w:t>САРАТОВСКОЙ ОБЛАСТИ</w:t>
      </w:r>
    </w:p>
    <w:p w:rsidR="00EA4DF2" w:rsidRDefault="00EA4DF2" w:rsidP="00EA4DF2">
      <w:pPr>
        <w:pStyle w:val="a5"/>
        <w:tabs>
          <w:tab w:val="clear" w:pos="4153"/>
          <w:tab w:val="clear" w:pos="8306"/>
        </w:tabs>
        <w:spacing w:before="240" w:line="100" w:lineRule="atLeast"/>
        <w:ind w:firstLine="0"/>
        <w:jc w:val="center"/>
        <w:rPr>
          <w:rFonts w:ascii="Times New Roman" w:eastAsia="Times New Roman" w:hAnsi="Times New Roman" w:cs="Times New Roman"/>
          <w:b/>
          <w:spacing w:val="110"/>
          <w:sz w:val="30"/>
          <w:lang w:eastAsia="ar-SA" w:bidi="ar-SA"/>
        </w:rPr>
      </w:pPr>
      <w:r>
        <w:rPr>
          <w:rFonts w:ascii="Times New Roman" w:eastAsia="Times New Roman" w:hAnsi="Times New Roman" w:cs="Times New Roman"/>
          <w:b/>
          <w:spacing w:val="110"/>
          <w:sz w:val="30"/>
          <w:lang w:eastAsia="ar-SA" w:bidi="ar-SA"/>
        </w:rPr>
        <w:t>ПОСТАНОВЛЕНИЕ</w:t>
      </w:r>
    </w:p>
    <w:p w:rsidR="00EA4DF2" w:rsidRDefault="00EA4DF2" w:rsidP="00EA4DF2">
      <w:pPr>
        <w:jc w:val="center"/>
        <w:rPr>
          <w:rFonts w:ascii="Times New Roman" w:eastAsia="Times New Roman" w:hAnsi="Times New Roman" w:cs="Times New Roman"/>
          <w:b/>
          <w:sz w:val="32"/>
          <w:lang w:eastAsia="ar-SA" w:bidi="ar-SA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75"/>
      </w:tblGrid>
      <w:tr w:rsidR="00EA4DF2" w:rsidTr="00AA6F00">
        <w:trPr>
          <w:cantSplit/>
        </w:trPr>
        <w:tc>
          <w:tcPr>
            <w:tcW w:w="8575" w:type="dxa"/>
            <w:shd w:val="clear" w:color="auto" w:fill="auto"/>
          </w:tcPr>
          <w:p w:rsidR="00EA4DF2" w:rsidRDefault="00EA4DF2" w:rsidP="00EA4DF2">
            <w:pPr>
              <w:snapToGrid w:val="0"/>
              <w:rPr>
                <w:rFonts w:ascii="Times New Roman" w:eastAsia="Times New Roman" w:hAnsi="Times New Roman" w:cs="Times New Roman"/>
                <w:b/>
                <w:sz w:val="24"/>
                <w:u w:val="single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lang w:eastAsia="ar-SA" w:bidi="ar-SA"/>
              </w:rPr>
              <w:t xml:space="preserve">     </w:t>
            </w:r>
            <w:r w:rsidRPr="00EA4DF2">
              <w:rPr>
                <w:rFonts w:ascii="Times New Roman" w:eastAsia="Times New Roman" w:hAnsi="Times New Roman" w:cs="Times New Roman"/>
                <w:b/>
                <w:sz w:val="24"/>
                <w:lang w:eastAsia="ar-SA" w:bidi="ar-SA"/>
              </w:rPr>
              <w:t xml:space="preserve">От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eastAsia="ar-SA" w:bidi="ar-SA"/>
              </w:rPr>
              <w:t>17.07.</w:t>
            </w:r>
            <w:r w:rsidRPr="00EA4DF2">
              <w:rPr>
                <w:rFonts w:ascii="Times New Roman" w:eastAsia="Times New Roman" w:hAnsi="Times New Roman" w:cs="Times New Roman"/>
                <w:b/>
                <w:sz w:val="24"/>
                <w:lang w:eastAsia="ar-SA" w:bidi="ar-SA"/>
              </w:rPr>
              <w:t xml:space="preserve">2018г.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lang w:eastAsia="ar-SA" w:bidi="ar-SA"/>
              </w:rPr>
              <w:t>№</w:t>
            </w:r>
            <w:r>
              <w:rPr>
                <w:rFonts w:ascii="Times New Roman" w:eastAsia="Times New Roman" w:hAnsi="Times New Roman" w:cs="Times New Roman"/>
                <w:b/>
                <w:sz w:val="24"/>
                <w:u w:val="single"/>
                <w:lang w:eastAsia="ar-SA" w:bidi="ar-SA"/>
              </w:rPr>
              <w:t xml:space="preserve"> 371        </w:t>
            </w:r>
          </w:p>
        </w:tc>
      </w:tr>
    </w:tbl>
    <w:p w:rsidR="00EA4DF2" w:rsidRDefault="00EA4DF2" w:rsidP="00EA4DF2">
      <w:pPr>
        <w:jc w:val="center"/>
      </w:pPr>
    </w:p>
    <w:p w:rsidR="00EA4DF2" w:rsidRDefault="00EA4DF2" w:rsidP="00EA4DF2">
      <w:pPr>
        <w:jc w:val="center"/>
        <w:rPr>
          <w:rFonts w:ascii="Times New Roman" w:eastAsia="Times New Roman" w:hAnsi="Times New Roman" w:cs="Times New Roman"/>
          <w:sz w:val="22"/>
          <w:lang w:eastAsia="ar-SA" w:bidi="ar-SA"/>
        </w:rPr>
      </w:pPr>
      <w:r>
        <w:rPr>
          <w:rFonts w:ascii="Times New Roman" w:eastAsia="Times New Roman" w:hAnsi="Times New Roman" w:cs="Times New Roman"/>
          <w:sz w:val="22"/>
          <w:lang w:eastAsia="ar-SA" w:bidi="ar-SA"/>
        </w:rPr>
        <w:t>р. п.  Духовницкое</w:t>
      </w:r>
    </w:p>
    <w:p w:rsidR="00EA4DF2" w:rsidRDefault="00EA4DF2" w:rsidP="00EA4DF2">
      <w:pPr>
        <w:rPr>
          <w:rFonts w:ascii="Times New Roman" w:hAnsi="Times New Roman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180"/>
      </w:tblGrid>
      <w:tr w:rsidR="00EA4DF2" w:rsidTr="00AA6F00">
        <w:tc>
          <w:tcPr>
            <w:tcW w:w="5180" w:type="dxa"/>
            <w:shd w:val="clear" w:color="auto" w:fill="auto"/>
          </w:tcPr>
          <w:p w:rsidR="00EA4DF2" w:rsidRDefault="00EA4DF2" w:rsidP="00AA6F00">
            <w:pPr>
              <w:pStyle w:val="a7"/>
              <w:snapToGrid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О внесении изменений в</w:t>
            </w:r>
          </w:p>
          <w:p w:rsidR="00EA4DF2" w:rsidRDefault="00EA4DF2" w:rsidP="00AA6F00">
            <w:pPr>
              <w:pStyle w:val="a7"/>
              <w:snapToGrid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постановление администрации</w:t>
            </w:r>
          </w:p>
          <w:p w:rsidR="00EA4DF2" w:rsidRDefault="00EA4DF2" w:rsidP="00AA6F00">
            <w:pPr>
              <w:pStyle w:val="a7"/>
              <w:snapToGrid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Духовницкого муниципального</w:t>
            </w:r>
          </w:p>
          <w:p w:rsidR="00EA4DF2" w:rsidRDefault="00EA4DF2" w:rsidP="00AA6F00">
            <w:pPr>
              <w:pStyle w:val="a7"/>
              <w:snapToGrid w:val="0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района от 29.09.2015г. № 296</w:t>
            </w:r>
          </w:p>
          <w:p w:rsidR="00EA4DF2" w:rsidRDefault="00EA4DF2" w:rsidP="00AA6F00">
            <w:pPr>
              <w:pStyle w:val="a7"/>
              <w:snapToGrid w:val="0"/>
              <w:rPr>
                <w:rFonts w:ascii="Times New Roman" w:eastAsia="Times New Roman" w:hAnsi="Times New Roman" w:cs="Times New Roman"/>
                <w:b/>
                <w:bCs/>
                <w:color w:val="232323"/>
                <w:sz w:val="28"/>
                <w:szCs w:val="28"/>
                <w:lang w:eastAsia="ar-SA" w:bidi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 w:bidi="ar-SA"/>
              </w:rPr>
              <w:t>«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Об утверждении административного регламента предоставления муниципальной услуги «</w:t>
            </w:r>
            <w:r>
              <w:rPr>
                <w:rFonts w:ascii="Times New Roman" w:eastAsia="Times New Roman" w:hAnsi="Times New Roman" w:cs="Calibri"/>
                <w:b/>
                <w:bCs/>
                <w:color w:val="000000"/>
                <w:sz w:val="28"/>
                <w:szCs w:val="28"/>
                <w:lang w:eastAsia="ar-SA" w:bidi="ar-SA"/>
              </w:rPr>
      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</w:rPr>
              <w:t>»</w:t>
            </w:r>
          </w:p>
        </w:tc>
      </w:tr>
    </w:tbl>
    <w:p w:rsidR="00EA4DF2" w:rsidRDefault="00EA4DF2" w:rsidP="00EA4DF2"/>
    <w:p w:rsidR="00EA4DF2" w:rsidRPr="00FD2B65" w:rsidRDefault="00EA4DF2" w:rsidP="00EA4DF2">
      <w:pPr>
        <w:pStyle w:val="1"/>
        <w:numPr>
          <w:ilvl w:val="2"/>
          <w:numId w:val="1"/>
        </w:numPr>
        <w:spacing w:line="100" w:lineRule="atLeast"/>
        <w:ind w:left="0" w:firstLine="0"/>
        <w:jc w:val="both"/>
        <w:textAlignment w:val="baseline"/>
        <w:rPr>
          <w:rFonts w:ascii="Times New Roman" w:hAnsi="Times New Roman"/>
          <w:szCs w:val="28"/>
        </w:rPr>
      </w:pPr>
      <w:r w:rsidRPr="00FD2B65">
        <w:rPr>
          <w:rFonts w:ascii="Times New Roman" w:eastAsia="Times New Roman" w:hAnsi="Times New Roman" w:cs="Times New Roman"/>
          <w:szCs w:val="28"/>
          <w:lang w:eastAsia="ar-SA" w:bidi="ar-SA"/>
        </w:rPr>
        <w:t xml:space="preserve">          В соответствии с  Федеральным законом от 6 октября 2003г. № 131-ФЗ «Об общих принципах организации местного самоуправления в Российской Федерации</w:t>
      </w:r>
      <w:r w:rsidRPr="00FD2B65">
        <w:rPr>
          <w:rFonts w:ascii="Times New Roman" w:eastAsia="Times New Roman" w:hAnsi="Times New Roman" w:cs="Times New Roman"/>
          <w:color w:val="000000"/>
          <w:szCs w:val="28"/>
          <w:lang w:eastAsia="ar-SA" w:bidi="ar-SA"/>
        </w:rPr>
        <w:t>»,</w:t>
      </w:r>
      <w:r w:rsidRPr="00FD2B65">
        <w:rPr>
          <w:rFonts w:ascii="Times New Roman" w:eastAsia="Times New Roman" w:hAnsi="Times New Roman" w:cs="Times New Roman"/>
          <w:bCs/>
          <w:color w:val="000000"/>
          <w:kern w:val="36"/>
          <w:szCs w:val="28"/>
          <w:lang w:eastAsia="ru-RU" w:bidi="ar-SA"/>
        </w:rPr>
        <w:t xml:space="preserve"> Федеральным законом от 27.07.2010 N 210-ФЗ "Об организации предоставления государственных и муниципальных услуг",</w:t>
      </w:r>
      <w:r w:rsidRPr="00FD2B65">
        <w:rPr>
          <w:rFonts w:ascii="Times New Roman" w:eastAsia="Times New Roman" w:hAnsi="Times New Roman" w:cs="Times New Roman"/>
          <w:szCs w:val="28"/>
          <w:lang w:eastAsia="ar-SA" w:bidi="ar-SA"/>
        </w:rPr>
        <w:t xml:space="preserve"> Федеральным законом от 29 декабря 2017г. № 479-ФЗ «О внесении изменений в Федеральный закон «Об организации предоставления государственных и муниципальных услуг», Федеральным законом от 27.11.2017 г. № 355-ФЗ «О внесении изменений в Федеральный закон «О порядке рассмотрения обращений граждан Российской Федерации», руководствуясь Уставом Духовницкого муниципального района Саратовской области, администрация Духовницкого муниципального района Саратовской </w:t>
      </w:r>
      <w:proofErr w:type="gramStart"/>
      <w:r w:rsidRPr="00FD2B65">
        <w:rPr>
          <w:rFonts w:ascii="Times New Roman" w:eastAsia="Times New Roman" w:hAnsi="Times New Roman" w:cs="Times New Roman"/>
          <w:szCs w:val="28"/>
          <w:lang w:eastAsia="ar-SA" w:bidi="ar-SA"/>
        </w:rPr>
        <w:t xml:space="preserve">области  </w:t>
      </w:r>
      <w:r w:rsidRPr="00FD2B65">
        <w:rPr>
          <w:rFonts w:ascii="Times New Roman" w:hAnsi="Times New Roman"/>
          <w:szCs w:val="28"/>
        </w:rPr>
        <w:t>П</w:t>
      </w:r>
      <w:proofErr w:type="gramEnd"/>
      <w:r w:rsidRPr="00FD2B65">
        <w:rPr>
          <w:rFonts w:ascii="Times New Roman" w:hAnsi="Times New Roman"/>
          <w:szCs w:val="28"/>
        </w:rPr>
        <w:t xml:space="preserve"> О С Т А Н О В Л Я Е Т: </w:t>
      </w:r>
    </w:p>
    <w:p w:rsidR="00EA4DF2" w:rsidRDefault="00EA4DF2" w:rsidP="00EA4DF2">
      <w:pPr>
        <w:pStyle w:val="a3"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 xml:space="preserve">1. Внести изменения в приложение к постановлению администрации Духовницкого муниципального района Саратовской области от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 w:bidi="ar-SA"/>
        </w:rPr>
        <w:t xml:space="preserve">29 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lang w:eastAsia="ar-SA" w:bidi="ar-SA"/>
        </w:rPr>
        <w:t>сентября  2015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ar-SA" w:bidi="ar-SA"/>
        </w:rPr>
        <w:t xml:space="preserve"> года № 296</w:t>
      </w:r>
      <w:r>
        <w:rPr>
          <w:rFonts w:ascii="Times New Roman" w:eastAsia="Times New Roman" w:hAnsi="Times New Roman" w:cs="Times New Roman"/>
          <w:bCs/>
          <w:color w:val="0000FF"/>
          <w:sz w:val="28"/>
          <w:szCs w:val="28"/>
          <w:lang w:eastAsia="ar-SA" w:bidi="ar-SA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ar-SA" w:bidi="ar-SA"/>
        </w:rPr>
        <w:t>«</w:t>
      </w:r>
      <w:r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>Об у</w:t>
      </w:r>
      <w:r>
        <w:rPr>
          <w:rFonts w:ascii="Times New Roman" w:eastAsia="Times New Roman" w:hAnsi="Times New Roman" w:cs="Times New Roman"/>
          <w:sz w:val="28"/>
          <w:lang w:eastAsia="ar-SA" w:bidi="ar-SA"/>
        </w:rPr>
        <w:t>тверждении административного р</w:t>
      </w:r>
      <w:r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 xml:space="preserve">егламента предоставления муниципальной услуги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«</w:t>
      </w:r>
      <w:r w:rsidRPr="00016142">
        <w:rPr>
          <w:rFonts w:ascii="Times New Roman" w:eastAsia="Times New Roman" w:hAnsi="Times New Roman" w:cs="Calibri"/>
          <w:bCs/>
          <w:color w:val="000000"/>
          <w:sz w:val="28"/>
          <w:szCs w:val="28"/>
          <w:lang w:eastAsia="ar-SA" w:bidi="ar-SA"/>
        </w:rPr>
        <w:t>Предоставление разрешения на отклонение от предельных параметров разрешенного строительства, реконструкции объектов капитального строительства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color w:val="232323"/>
          <w:sz w:val="28"/>
          <w:szCs w:val="28"/>
          <w:lang w:eastAsia="ar-SA" w:bidi="ar-SA"/>
        </w:rPr>
        <w:t>».</w:t>
      </w:r>
    </w:p>
    <w:p w:rsidR="00EA4DF2" w:rsidRDefault="00EA4DF2" w:rsidP="00EA4DF2">
      <w:pPr>
        <w:pStyle w:val="a3"/>
        <w:spacing w:after="0" w:line="100" w:lineRule="atLeast"/>
        <w:ind w:firstLine="709"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lastRenderedPageBreak/>
        <w:t>1.1. Пункт 3.2. «</w:t>
      </w:r>
      <w:r w:rsidRPr="001A5C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Прием, регистрация заявления и документов», раздела </w:t>
      </w:r>
      <w:r w:rsidRPr="001A5C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III</w:t>
      </w:r>
      <w:r w:rsidRPr="001A5C2D">
        <w:rPr>
          <w:rFonts w:ascii="Times New Roman" w:eastAsia="Times New Roman" w:hAnsi="Times New Roman" w:cs="Times New Roman"/>
          <w:b/>
          <w:color w:val="000000"/>
          <w:sz w:val="28"/>
        </w:rPr>
        <w:t xml:space="preserve"> «Состав, последовательность и сроки выполнения административных процедур, требования к порядку их выполнения</w:t>
      </w:r>
      <w:r w:rsidRPr="001A5C2D">
        <w:rPr>
          <w:rFonts w:ascii="Times New Roman" w:eastAsia="Times New Roman" w:hAnsi="Times New Roman" w:cs="Times New Roman"/>
          <w:color w:val="000000"/>
          <w:sz w:val="28"/>
        </w:rPr>
        <w:t>»</w:t>
      </w:r>
      <w:r w:rsidRPr="001A5C2D">
        <w:rPr>
          <w:rFonts w:ascii="Times New Roman" w:eastAsia="Times New Roman" w:hAnsi="Times New Roman" w:cs="Times New Roman"/>
          <w:color w:val="232323"/>
          <w:sz w:val="28"/>
          <w:szCs w:val="28"/>
          <w:lang w:eastAsia="ar-SA" w:bidi="ar-SA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8"/>
          <w:szCs w:val="28"/>
          <w:lang w:eastAsia="ar-SA" w:bidi="ar-SA"/>
        </w:rPr>
        <w:t>дополнить абзацем 3 текстом следующего содержания:</w:t>
      </w:r>
    </w:p>
    <w:p w:rsidR="00EA4DF2" w:rsidRDefault="00EA4DF2" w:rsidP="00EA4DF2">
      <w:pPr>
        <w:pStyle w:val="a3"/>
        <w:spacing w:after="0" w:line="100" w:lineRule="atLeast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EA4DF2" w:rsidRDefault="00EA4DF2" w:rsidP="00EA4DF2">
      <w:pPr>
        <w:pStyle w:val="a3"/>
        <w:spacing w:after="0" w:line="100" w:lineRule="atLeast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EA4DF2" w:rsidRDefault="00EA4DF2" w:rsidP="00EA4DF2">
      <w:pPr>
        <w:pStyle w:val="a3"/>
        <w:spacing w:after="0" w:line="100" w:lineRule="atLeast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A5C2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"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Обращение, поступившее в </w:t>
      </w:r>
      <w:r w:rsidRPr="001A5C2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орган местного самоуправления или должностному лицу в форме электронного документа, подлежит рассмотрению в порядке,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адрес электронной почты, по которому должны быть направлены ответ, уведомление о переадресации обращения. Гражданин вправе </w:t>
      </w:r>
    </w:p>
    <w:p w:rsidR="00EA4DF2" w:rsidRPr="001A5C2D" w:rsidRDefault="00EA4DF2" w:rsidP="00EA4DF2">
      <w:pPr>
        <w:pStyle w:val="a3"/>
        <w:spacing w:after="0" w:line="100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1A5C2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приложить к такому обращению необходимые документы и материалы в электронной форме.";</w:t>
      </w:r>
    </w:p>
    <w:p w:rsidR="00EA4DF2" w:rsidRDefault="00EA4DF2" w:rsidP="00EA4DF2">
      <w:pPr>
        <w:ind w:firstLine="540"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 xml:space="preserve">   пункт </w:t>
      </w:r>
      <w:r>
        <w:rPr>
          <w:rFonts w:ascii="Times New Roman" w:hAnsi="Times New Roman" w:cs="Calibri"/>
          <w:b/>
          <w:bCs/>
          <w:color w:val="000000"/>
          <w:sz w:val="28"/>
          <w:szCs w:val="28"/>
        </w:rPr>
        <w:t>3.7. «Направление (выдача) постановления администрации Духовницкого муниципального района либо уведомления заявителю</w:t>
      </w:r>
      <w:r w:rsidRPr="001A5C2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»,</w:t>
      </w:r>
      <w:r w:rsidRPr="001A5C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раздела </w:t>
      </w:r>
      <w:r w:rsidRPr="001A5C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III</w:t>
      </w:r>
      <w:r w:rsidRPr="001A5C2D">
        <w:rPr>
          <w:rFonts w:ascii="Times New Roman" w:eastAsia="Times New Roman" w:hAnsi="Times New Roman" w:cs="Times New Roman"/>
          <w:b/>
          <w:color w:val="000000"/>
          <w:sz w:val="28"/>
        </w:rPr>
        <w:t xml:space="preserve"> «Состав, последовательность и сроки выполнения административных процедур, требования к порядку их выполнения</w:t>
      </w:r>
      <w:r w:rsidRPr="001A5C2D">
        <w:rPr>
          <w:rFonts w:ascii="Times New Roman" w:eastAsia="Times New Roman" w:hAnsi="Times New Roman" w:cs="Times New Roman"/>
          <w:color w:val="000000"/>
          <w:sz w:val="28"/>
        </w:rPr>
        <w:t>»</w:t>
      </w:r>
      <w:r w:rsidRPr="001A5C2D">
        <w:rPr>
          <w:rFonts w:ascii="Times New Roman" w:eastAsia="Times New Roman" w:hAnsi="Times New Roman" w:cs="Times New Roman"/>
          <w:color w:val="232323"/>
          <w:sz w:val="28"/>
          <w:szCs w:val="28"/>
          <w:lang w:eastAsia="ar-SA" w:bidi="ar-SA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8"/>
          <w:szCs w:val="28"/>
          <w:lang w:eastAsia="ar-SA" w:bidi="ar-SA"/>
        </w:rPr>
        <w:t>дополнить абзацем 5 текстом следующего содержания:</w:t>
      </w:r>
    </w:p>
    <w:p w:rsidR="00EA4DF2" w:rsidRDefault="00EA4DF2" w:rsidP="00EA4DF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100" w:lineRule="atLeast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1A5C2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"Ответ на обращение направляется в форме электронного документа по адресу электронной почты, указанному в обращении, поступившем в государственный орган, орган местного самоуправления или должностному лицу в форме электронного документа, и в письменной форме по почтовому адресу, указанному в обращении, поступившем в государственный орган, орган местного самоуправления или должностному лицу в письменной форме. Кроме того, на поступившее в государственный орган, орган местного самоуправления или должностному лицу обращение, содержащее предложение, заявление или жалобу, которые затрагивают интересы неопределенного круга лиц, в частности на обращение, в котором обжалуется судебное решение, вынесенное в отношении неопределенного круга лиц, ответ, в том числе с разъяснением порядка обжалования судебного решения, может быть размещен с соблюдением требований части 2 статьи 6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"Интернет".";</w:t>
      </w:r>
    </w:p>
    <w:p w:rsidR="00EA4DF2" w:rsidRPr="00A754A4" w:rsidRDefault="00EA4DF2" w:rsidP="00EA4DF2">
      <w:pPr>
        <w:ind w:firstLine="540"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 xml:space="preserve">   пункт </w:t>
      </w:r>
      <w:r>
        <w:rPr>
          <w:rFonts w:ascii="Times New Roman" w:hAnsi="Times New Roman" w:cs="Calibri"/>
          <w:b/>
          <w:bCs/>
          <w:color w:val="000000"/>
          <w:sz w:val="28"/>
          <w:szCs w:val="28"/>
        </w:rPr>
        <w:t>3.3. «Рассмотрение заявления и документов к нему</w:t>
      </w:r>
      <w:r w:rsidRPr="001A5C2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»,</w:t>
      </w:r>
      <w:r w:rsidRPr="001A5C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раздела </w:t>
      </w:r>
      <w:r w:rsidRPr="001A5C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III</w:t>
      </w:r>
      <w:r w:rsidRPr="001A5C2D">
        <w:rPr>
          <w:rFonts w:ascii="Times New Roman" w:eastAsia="Times New Roman" w:hAnsi="Times New Roman" w:cs="Times New Roman"/>
          <w:b/>
          <w:color w:val="000000"/>
          <w:sz w:val="28"/>
        </w:rPr>
        <w:t xml:space="preserve"> «Состав, последовательность и сроки выполнения административных процедур, требования к порядку их выполнения</w:t>
      </w:r>
      <w:r w:rsidRPr="001A5C2D">
        <w:rPr>
          <w:rFonts w:ascii="Times New Roman" w:eastAsia="Times New Roman" w:hAnsi="Times New Roman" w:cs="Times New Roman"/>
          <w:color w:val="000000"/>
          <w:sz w:val="28"/>
        </w:rPr>
        <w:t>»</w:t>
      </w:r>
      <w:r w:rsidRPr="001A5C2D">
        <w:rPr>
          <w:rFonts w:ascii="Times New Roman" w:eastAsia="Times New Roman" w:hAnsi="Times New Roman" w:cs="Times New Roman"/>
          <w:color w:val="232323"/>
          <w:sz w:val="28"/>
          <w:szCs w:val="28"/>
          <w:lang w:eastAsia="ar-SA" w:bidi="ar-SA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8"/>
          <w:szCs w:val="28"/>
          <w:lang w:eastAsia="ar-SA" w:bidi="ar-SA"/>
        </w:rPr>
        <w:t>дополнить абзацем 3 текстом следующего содержания:</w:t>
      </w:r>
    </w:p>
    <w:p w:rsidR="00EA4DF2" w:rsidRDefault="00EA4DF2" w:rsidP="00EA4DF2">
      <w:pPr>
        <w:widowControl/>
        <w:shd w:val="clear" w:color="auto" w:fill="FFFFFF"/>
        <w:suppressAutoHyphens w:val="0"/>
        <w:spacing w:line="290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  <w:t>"</w:t>
      </w:r>
      <w:r w:rsidRPr="00C7702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  <w:t xml:space="preserve">В случае, если текст письменного обращения не позволяет определить суть предложения, заявления или жалобы, ответ на обращение </w:t>
      </w:r>
      <w:proofErr w:type="gramStart"/>
      <w:r w:rsidRPr="00C7702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  <w:t>не дается</w:t>
      </w:r>
      <w:proofErr w:type="gramEnd"/>
      <w:r w:rsidRPr="00C7702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  <w:t xml:space="preserve"> и оно не подлежит направлению на рассмотрение в государственный орган, орган местного самоуправления или должностному лицу в соответствии с их </w:t>
      </w:r>
      <w:r w:rsidRPr="00C7702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  <w:lastRenderedPageBreak/>
        <w:t>компетенцией, о чем в течение семи дней со дня регистрации обращения сообщается гражданину, направившему обращение.";</w:t>
      </w:r>
    </w:p>
    <w:p w:rsidR="00EA4DF2" w:rsidRPr="00A754A4" w:rsidRDefault="00EA4DF2" w:rsidP="00EA4DF2">
      <w:pPr>
        <w:ind w:firstLine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 xml:space="preserve">пункт </w:t>
      </w:r>
      <w:r>
        <w:rPr>
          <w:rFonts w:ascii="Times New Roman" w:hAnsi="Times New Roman" w:cs="Calibri"/>
          <w:b/>
          <w:bCs/>
          <w:color w:val="000000"/>
          <w:sz w:val="28"/>
          <w:szCs w:val="28"/>
        </w:rPr>
        <w:t>3.7. Направление (выдача) постановления администрации Духовницкого муниципального района либо уведомления заявителю</w:t>
      </w:r>
      <w:r w:rsidRPr="001A5C2D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</w:rPr>
        <w:t>»,</w:t>
      </w:r>
      <w:r w:rsidRPr="001A5C2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раздела </w:t>
      </w:r>
      <w:r w:rsidRPr="001A5C2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III</w:t>
      </w:r>
      <w:r w:rsidRPr="001A5C2D">
        <w:rPr>
          <w:rFonts w:ascii="Times New Roman" w:eastAsia="Times New Roman" w:hAnsi="Times New Roman" w:cs="Times New Roman"/>
          <w:b/>
          <w:color w:val="000000"/>
          <w:sz w:val="28"/>
        </w:rPr>
        <w:t xml:space="preserve"> «Состав, последовательность и сроки выполнения административных процедур, требования к порядку их выполнения</w:t>
      </w:r>
      <w:r w:rsidRPr="001A5C2D">
        <w:rPr>
          <w:rFonts w:ascii="Times New Roman" w:eastAsia="Times New Roman" w:hAnsi="Times New Roman" w:cs="Times New Roman"/>
          <w:color w:val="000000"/>
          <w:sz w:val="28"/>
        </w:rPr>
        <w:t>»</w:t>
      </w:r>
      <w:r w:rsidRPr="001A5C2D">
        <w:rPr>
          <w:rFonts w:ascii="Times New Roman" w:eastAsia="Times New Roman" w:hAnsi="Times New Roman" w:cs="Times New Roman"/>
          <w:color w:val="232323"/>
          <w:sz w:val="28"/>
          <w:szCs w:val="28"/>
          <w:lang w:eastAsia="ar-SA" w:bidi="ar-SA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8"/>
          <w:szCs w:val="28"/>
          <w:lang w:eastAsia="ar-SA" w:bidi="ar-SA"/>
        </w:rPr>
        <w:t>дополнить абзацем 6 текстом следующего содержания:</w:t>
      </w:r>
    </w:p>
    <w:p w:rsidR="00EA4DF2" w:rsidRDefault="00EA4DF2" w:rsidP="00EA4DF2">
      <w:pPr>
        <w:widowControl/>
        <w:shd w:val="clear" w:color="auto" w:fill="FFFFFF"/>
        <w:suppressAutoHyphens w:val="0"/>
        <w:spacing w:line="290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</w:pP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  <w:t>"</w:t>
      </w:r>
      <w:r w:rsidRPr="00C7702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  <w:t xml:space="preserve">В случае поступления в орган местного самоуправления или должностному лицу письменного обращения, содержащего вопрос, ответ на который размещен в соответствии с частью 4 статьи 10 настоящего Федерального закона на официальном сайте данных государственного органа или органа местного самоуправления в информационно-телекоммуникационной сети "Интернет", гражданину, направившему обращение, в течение семи дней со дня </w:t>
      </w:r>
    </w:p>
    <w:p w:rsidR="00EA4DF2" w:rsidRDefault="00EA4DF2" w:rsidP="00EA4DF2">
      <w:pPr>
        <w:widowControl/>
        <w:shd w:val="clear" w:color="auto" w:fill="FFFFFF"/>
        <w:suppressAutoHyphens w:val="0"/>
        <w:spacing w:line="290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</w:pPr>
    </w:p>
    <w:p w:rsidR="00EA4DF2" w:rsidRPr="00C77024" w:rsidRDefault="00EA4DF2" w:rsidP="00EA4DF2">
      <w:pPr>
        <w:widowControl/>
        <w:shd w:val="clear" w:color="auto" w:fill="FFFFFF"/>
        <w:suppressAutoHyphens w:val="0"/>
        <w:spacing w:line="290" w:lineRule="atLeast"/>
        <w:jc w:val="both"/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</w:pPr>
      <w:r w:rsidRPr="00C77024"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  <w:t>регистрации обращения сообщается электронный адрес официального сайта в информационно-телекоммуникационной сети "Интернет", на котором размещен ответ на вопрос, поставленный в обращении, при этом обращение, содержащее обжалование судеб</w:t>
      </w:r>
      <w:r>
        <w:rPr>
          <w:rFonts w:ascii="Times New Roman" w:eastAsia="Times New Roman" w:hAnsi="Times New Roman" w:cs="Times New Roman"/>
          <w:color w:val="333333"/>
          <w:kern w:val="0"/>
          <w:sz w:val="28"/>
          <w:szCs w:val="28"/>
          <w:lang w:eastAsia="ru-RU" w:bidi="ar-SA"/>
        </w:rPr>
        <w:t>ного решения, не возвращается.";</w:t>
      </w:r>
    </w:p>
    <w:p w:rsidR="00EA4DF2" w:rsidRDefault="00EA4DF2" w:rsidP="00EA4DF2">
      <w:pPr>
        <w:pStyle w:val="a3"/>
        <w:spacing w:after="0"/>
        <w:jc w:val="both"/>
        <w:rPr>
          <w:rFonts w:ascii="Times New Roman" w:eastAsia="Times New Roman" w:hAnsi="Times New Roman" w:cs="Times New Roman"/>
          <w:color w:val="232323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 xml:space="preserve">            пункт </w:t>
      </w:r>
      <w:r>
        <w:rPr>
          <w:rFonts w:ascii="Times New Roman" w:hAnsi="Times New Roman"/>
          <w:b/>
          <w:color w:val="000000"/>
          <w:sz w:val="28"/>
        </w:rPr>
        <w:t>5.2. «Судебное обжалование</w:t>
      </w:r>
      <w:r w:rsidRPr="00525ABF">
        <w:rPr>
          <w:rFonts w:ascii="Times New Roman" w:eastAsia="Times New Roman" w:hAnsi="Times New Roman" w:cs="Times New Roman"/>
          <w:b/>
          <w:sz w:val="28"/>
          <w:szCs w:val="28"/>
          <w:lang w:eastAsia="ar-SA" w:bidi="ar-SA"/>
        </w:rPr>
        <w:t xml:space="preserve">», раздела </w:t>
      </w:r>
      <w:r w:rsidRPr="00525ABF">
        <w:rPr>
          <w:rFonts w:ascii="Times New Roman" w:eastAsia="Times New Roman" w:hAnsi="Times New Roman" w:cs="Times New Roman"/>
          <w:b/>
          <w:sz w:val="28"/>
          <w:szCs w:val="28"/>
          <w:lang w:val="en-US" w:eastAsia="ar-SA" w:bidi="ar-SA"/>
        </w:rPr>
        <w:t>V</w:t>
      </w:r>
      <w:r w:rsidRPr="00525ABF">
        <w:rPr>
          <w:rFonts w:ascii="Times New Roman" w:eastAsia="Times New Roman" w:hAnsi="Times New Roman" w:cs="Times New Roman"/>
          <w:b/>
          <w:sz w:val="28"/>
          <w:szCs w:val="28"/>
          <w:lang w:eastAsia="ar-SA" w:bidi="ar-SA"/>
        </w:rPr>
        <w:t xml:space="preserve"> «Досудебный (внесудебный) порядок обжалования решений и действий (бездействия) органа местного самоуправления, предоставляющего муниципальную услугу, а также его должностных лиц, муниципальных служащих»</w:t>
      </w:r>
      <w:r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 xml:space="preserve"> </w:t>
      </w:r>
      <w:r>
        <w:rPr>
          <w:rFonts w:ascii="Times New Roman" w:eastAsia="Times New Roman" w:hAnsi="Times New Roman" w:cs="Times New Roman"/>
          <w:color w:val="232323"/>
          <w:sz w:val="28"/>
          <w:szCs w:val="28"/>
          <w:lang w:eastAsia="ar-SA" w:bidi="ar-SA"/>
        </w:rPr>
        <w:t>дополнить абзацем 2 текстом следующего содержания:</w:t>
      </w:r>
    </w:p>
    <w:p w:rsidR="00EA4DF2" w:rsidRPr="00C14CD2" w:rsidRDefault="00EA4DF2" w:rsidP="00EA4DF2">
      <w:pPr>
        <w:pStyle w:val="a3"/>
        <w:spacing w:after="0"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 xml:space="preserve"> </w:t>
      </w:r>
      <w:r w:rsidRPr="00C14CD2"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ar-SA"/>
        </w:rPr>
        <w:t xml:space="preserve">«Досудебное (внесудебное) обжалование заявителем решений и действий (бездействия) многофункционального центра, работника </w:t>
      </w:r>
      <w:bookmarkStart w:id="0" w:name="_GoBack"/>
      <w:bookmarkEnd w:id="0"/>
      <w:r w:rsidRPr="00C14CD2"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ar-SA"/>
        </w:rPr>
        <w:t>многофункционального центра возможно на основании части 1.3 статьи 16 Федерального закона от 29 декабря 2017г. № 479-ФЗ «О внесении изменений в Федеральный закон «Об организации предоставления государственных и муниципальных услуг» в части закрепления возможности предоставления в многофункциональных центрах предоставления государственных и муниципальных услуг, нескольких государственных (муниципальных) услуг посредством подачи заявителем единого заявления». Жалобы на решения и действия (бездействие) работника многофункционального центра подаются руководителю этого многофункционального центра, на решения и действия (бездействие) многофункционального центра – учредителю многофункционального центра или должностному лицу, уполномоченному нормативным правовым актом субъекта Российской Федерации.»</w:t>
      </w:r>
    </w:p>
    <w:p w:rsidR="00EA4DF2" w:rsidRDefault="00EA4DF2" w:rsidP="00EA4DF2">
      <w:pPr>
        <w:spacing w:line="100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 xml:space="preserve">        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ar-SA" w:bidi="ar-SA"/>
        </w:rPr>
        <w:t>. Разместить постановление на официальном сайте администрации Духовницкого муниципального района, федеральной информационной системе «Сводный реестр государственных и муниципальных услуг (функций)» и в федеральной информационной системе «Единый портал государственных и муниципальных услуг (функций)».</w:t>
      </w:r>
    </w:p>
    <w:p w:rsidR="00EA4DF2" w:rsidRDefault="00EA4DF2" w:rsidP="00EA4DF2">
      <w:pPr>
        <w:pStyle w:val="a3"/>
        <w:spacing w:line="100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 xml:space="preserve">        3. Контроль за исполнением настоящего постановления возложить на   заместителя главы администрации И.С. Лялина.</w:t>
      </w:r>
    </w:p>
    <w:p w:rsidR="00EA4DF2" w:rsidRDefault="00EA4DF2" w:rsidP="00EA4DF2">
      <w:pPr>
        <w:pStyle w:val="a3"/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sz w:val="28"/>
          <w:lang w:eastAsia="ar-SA" w:bidi="ar-SA"/>
        </w:rPr>
      </w:pPr>
    </w:p>
    <w:p w:rsidR="00EA4DF2" w:rsidRDefault="00EA4DF2" w:rsidP="00EA4DF2">
      <w:pPr>
        <w:pStyle w:val="a3"/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sz w:val="28"/>
          <w:lang w:eastAsia="ar-SA" w:bidi="ar-SA"/>
        </w:rPr>
      </w:pPr>
    </w:p>
    <w:p w:rsidR="00EA4DF2" w:rsidRDefault="00EA4DF2" w:rsidP="00EA4DF2">
      <w:pPr>
        <w:pStyle w:val="a3"/>
        <w:spacing w:after="0" w:line="100" w:lineRule="atLeast"/>
        <w:jc w:val="both"/>
        <w:rPr>
          <w:rFonts w:ascii="Times New Roman" w:eastAsia="Times New Roman" w:hAnsi="Times New Roman" w:cs="Times New Roman"/>
          <w:b/>
          <w:bCs/>
          <w:sz w:val="28"/>
          <w:lang w:eastAsia="ar-SA" w:bidi="ar-SA"/>
        </w:rPr>
      </w:pPr>
    </w:p>
    <w:p w:rsidR="00EA4DF2" w:rsidRDefault="00EA4DF2" w:rsidP="00EA4DF2">
      <w:pPr>
        <w:pStyle w:val="a3"/>
        <w:spacing w:after="0" w:line="100" w:lineRule="atLeast"/>
        <w:rPr>
          <w:rFonts w:ascii="Times New Roman" w:eastAsia="Times New Roman" w:hAnsi="Times New Roman" w:cs="Times New Roman"/>
          <w:b/>
          <w:bCs/>
          <w:sz w:val="28"/>
          <w:lang w:eastAsia="ar-SA" w:bidi="ar-SA"/>
        </w:rPr>
      </w:pPr>
    </w:p>
    <w:p w:rsidR="00EA4DF2" w:rsidRDefault="00EA4DF2" w:rsidP="00EA4DF2">
      <w:pPr>
        <w:pStyle w:val="a3"/>
        <w:spacing w:after="0" w:line="100" w:lineRule="atLeast"/>
        <w:rPr>
          <w:rFonts w:ascii="Times New Roman" w:eastAsia="Times New Roman" w:hAnsi="Times New Roman" w:cs="Times New Roman"/>
          <w:b/>
          <w:bCs/>
          <w:sz w:val="28"/>
          <w:lang w:eastAsia="ar-SA" w:bidi="ar-SA"/>
        </w:rPr>
      </w:pPr>
    </w:p>
    <w:p w:rsidR="00EA4DF2" w:rsidRDefault="00EA4DF2" w:rsidP="00EA4DF2">
      <w:pPr>
        <w:pStyle w:val="a3"/>
        <w:spacing w:after="0" w:line="100" w:lineRule="atLeast"/>
        <w:rPr>
          <w:rFonts w:ascii="Times New Roman" w:eastAsia="Times New Roman" w:hAnsi="Times New Roman" w:cs="Times New Roman"/>
          <w:b/>
          <w:bCs/>
          <w:sz w:val="28"/>
          <w:lang w:eastAsia="ar-SA" w:bidi="ar-SA"/>
        </w:rPr>
      </w:pPr>
    </w:p>
    <w:p w:rsidR="00EA4DF2" w:rsidRPr="00BA1E67" w:rsidRDefault="00EA4DF2" w:rsidP="00EA4DF2">
      <w:pPr>
        <w:rPr>
          <w:rFonts w:ascii="Times New Roman" w:hAnsi="Times New Roman" w:cs="Times New Roman"/>
          <w:b/>
          <w:sz w:val="28"/>
          <w:szCs w:val="28"/>
          <w:lang w:eastAsia="zh-CN"/>
        </w:rPr>
      </w:pPr>
      <w:r w:rsidRPr="00BA1E67">
        <w:rPr>
          <w:rFonts w:ascii="Times New Roman" w:eastAsia="Times New Roman" w:hAnsi="Times New Roman" w:cs="Times New Roman"/>
          <w:b/>
          <w:bCs/>
          <w:sz w:val="28"/>
          <w:szCs w:val="28"/>
          <w:lang w:eastAsia="zh-CN" w:bidi="ar-SA"/>
        </w:rPr>
        <w:t>Глав</w:t>
      </w:r>
      <w:r w:rsidRPr="00BA1E67">
        <w:rPr>
          <w:rFonts w:ascii="Times New Roman" w:eastAsia="Times New Roman" w:hAnsi="Times New Roman" w:cs="Times New Roman"/>
          <w:b/>
          <w:bCs/>
          <w:spacing w:val="20"/>
          <w:sz w:val="28"/>
          <w:szCs w:val="28"/>
          <w:lang w:eastAsia="zh-CN" w:bidi="ar-SA"/>
        </w:rPr>
        <w:t xml:space="preserve">а </w:t>
      </w:r>
      <w:r w:rsidRPr="00BA1E67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Духовницкого </w:t>
      </w:r>
    </w:p>
    <w:p w:rsidR="00EA4DF2" w:rsidRPr="00BA1E67" w:rsidRDefault="00EA4DF2" w:rsidP="00EA4DF2">
      <w:pPr>
        <w:rPr>
          <w:rFonts w:cs="Times New Roman"/>
          <w:b/>
          <w:lang w:eastAsia="zh-CN"/>
        </w:rPr>
      </w:pPr>
      <w:r w:rsidRPr="00BA1E67">
        <w:rPr>
          <w:rFonts w:ascii="Times New Roman" w:hAnsi="Times New Roman" w:cs="Times New Roman"/>
          <w:b/>
          <w:sz w:val="28"/>
          <w:szCs w:val="28"/>
          <w:lang w:eastAsia="zh-CN"/>
        </w:rPr>
        <w:t>муниципального района</w:t>
      </w:r>
      <w:r w:rsidRPr="00BA1E67">
        <w:rPr>
          <w:rFonts w:ascii="Times New Roman" w:hAnsi="Times New Roman" w:cs="Times New Roman"/>
          <w:b/>
          <w:sz w:val="28"/>
          <w:szCs w:val="28"/>
          <w:lang w:eastAsia="zh-CN" w:bidi="ar-SA"/>
        </w:rPr>
        <w:t xml:space="preserve">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eastAsia="zh-CN" w:bidi="ar-SA"/>
        </w:rPr>
        <w:t xml:space="preserve">                    </w:t>
      </w:r>
      <w:r w:rsidRPr="00BA1E67">
        <w:rPr>
          <w:rFonts w:ascii="Times New Roman" w:hAnsi="Times New Roman" w:cs="Times New Roman"/>
          <w:b/>
          <w:sz w:val="28"/>
          <w:szCs w:val="28"/>
          <w:lang w:eastAsia="zh-CN" w:bidi="ar-SA"/>
        </w:rPr>
        <w:t xml:space="preserve"> В.И. Курякин</w:t>
      </w:r>
      <w:r w:rsidRPr="00BA1E67">
        <w:rPr>
          <w:rFonts w:cs="Times New Roman"/>
          <w:b/>
          <w:lang w:eastAsia="zh-CN" w:bidi="ar-SA"/>
        </w:rPr>
        <w:t xml:space="preserve">                                            </w:t>
      </w:r>
    </w:p>
    <w:p w:rsidR="00EA4DF2" w:rsidRPr="00BA1E67" w:rsidRDefault="00EA4DF2" w:rsidP="00EA4DF2">
      <w:pPr>
        <w:rPr>
          <w:rFonts w:ascii="Times New Roman" w:hAnsi="Times New Roman" w:cs="Times New Roman"/>
          <w:b/>
          <w:sz w:val="28"/>
          <w:szCs w:val="28"/>
          <w:lang w:eastAsia="zh-CN" w:bidi="ar-SA"/>
        </w:rPr>
      </w:pPr>
    </w:p>
    <w:p w:rsidR="00EA4DF2" w:rsidRPr="00BA1E67" w:rsidRDefault="00EA4DF2" w:rsidP="00EA4DF2">
      <w:pPr>
        <w:autoSpaceDN w:val="0"/>
        <w:spacing w:after="120"/>
        <w:textAlignment w:val="baseline"/>
        <w:rPr>
          <w:rFonts w:ascii="Times New Roman" w:eastAsia="Times New Roman" w:hAnsi="Times New Roman" w:cs="Times New Roman"/>
          <w:spacing w:val="20"/>
          <w:kern w:val="3"/>
          <w:sz w:val="18"/>
          <w:szCs w:val="18"/>
          <w:lang w:eastAsia="zh-CN" w:bidi="ar-SA"/>
        </w:rPr>
      </w:pPr>
    </w:p>
    <w:p w:rsidR="00EA4DF2" w:rsidRDefault="00EA4DF2" w:rsidP="00EA4DF2">
      <w:pPr>
        <w:pStyle w:val="a3"/>
        <w:spacing w:after="0" w:line="100" w:lineRule="atLeast"/>
        <w:rPr>
          <w:rFonts w:ascii="Times New Roman" w:eastAsia="Times New Roman" w:hAnsi="Times New Roman" w:cs="Times New Roman"/>
          <w:b/>
          <w:bCs/>
          <w:sz w:val="28"/>
          <w:lang w:eastAsia="ar-SA" w:bidi="ar-SA"/>
        </w:rPr>
      </w:pPr>
    </w:p>
    <w:p w:rsidR="00EA4DF2" w:rsidRDefault="00EA4DF2" w:rsidP="00EA4DF2">
      <w:pPr>
        <w:spacing w:before="1332" w:line="300" w:lineRule="exact"/>
        <w:jc w:val="center"/>
        <w:rPr>
          <w:rFonts w:ascii="Times New Roman" w:eastAsia="Times New Roman" w:hAnsi="Times New Roman" w:cs="Times New Roman"/>
          <w:spacing w:val="20"/>
          <w:szCs w:val="20"/>
          <w:lang w:eastAsia="ar-SA" w:bidi="ar-SA"/>
        </w:rPr>
      </w:pPr>
    </w:p>
    <w:p w:rsidR="0016098D" w:rsidRDefault="0016098D"/>
    <w:p w:rsidR="003F1D5E" w:rsidRDefault="003F1D5E"/>
    <w:sectPr w:rsidR="003F1D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991"/>
    <w:rsid w:val="0016098D"/>
    <w:rsid w:val="003F1D5E"/>
    <w:rsid w:val="00827991"/>
    <w:rsid w:val="008E1964"/>
    <w:rsid w:val="00EA4DF2"/>
    <w:rsid w:val="00EE7274"/>
    <w:rsid w:val="00FB3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EC9AFF-1DBB-40C7-B8EF-CAD6ABAB3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4DF2"/>
    <w:pPr>
      <w:widowControl w:val="0"/>
      <w:suppressAutoHyphens/>
      <w:spacing w:after="0" w:line="240" w:lineRule="auto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rsid w:val="00EA4DF2"/>
    <w:pPr>
      <w:keepNext/>
      <w:numPr>
        <w:numId w:val="1"/>
      </w:numPr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4DF2"/>
    <w:rPr>
      <w:rFonts w:ascii="Arial" w:eastAsia="SimSun" w:hAnsi="Arial" w:cs="Mangal"/>
      <w:kern w:val="1"/>
      <w:sz w:val="28"/>
      <w:szCs w:val="24"/>
      <w:lang w:eastAsia="hi-IN" w:bidi="hi-IN"/>
    </w:rPr>
  </w:style>
  <w:style w:type="paragraph" w:styleId="a3">
    <w:name w:val="Body Text"/>
    <w:basedOn w:val="a"/>
    <w:link w:val="a4"/>
    <w:rsid w:val="00EA4DF2"/>
    <w:pPr>
      <w:spacing w:after="120"/>
    </w:pPr>
  </w:style>
  <w:style w:type="character" w:customStyle="1" w:styleId="a4">
    <w:name w:val="Основной текст Знак"/>
    <w:basedOn w:val="a0"/>
    <w:link w:val="a3"/>
    <w:rsid w:val="00EA4DF2"/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styleId="a5">
    <w:name w:val="header"/>
    <w:basedOn w:val="a"/>
    <w:link w:val="a6"/>
    <w:rsid w:val="00EA4DF2"/>
    <w:pPr>
      <w:tabs>
        <w:tab w:val="center" w:pos="4153"/>
        <w:tab w:val="right" w:pos="8306"/>
      </w:tabs>
      <w:overflowPunct w:val="0"/>
      <w:autoSpaceDE w:val="0"/>
      <w:spacing w:line="348" w:lineRule="auto"/>
      <w:ind w:firstLine="709"/>
      <w:jc w:val="both"/>
      <w:textAlignment w:val="baseline"/>
    </w:pPr>
    <w:rPr>
      <w:sz w:val="28"/>
      <w:szCs w:val="20"/>
    </w:rPr>
  </w:style>
  <w:style w:type="character" w:customStyle="1" w:styleId="a6">
    <w:name w:val="Верхний колонтитул Знак"/>
    <w:basedOn w:val="a0"/>
    <w:link w:val="a5"/>
    <w:rsid w:val="00EA4DF2"/>
    <w:rPr>
      <w:rFonts w:ascii="Arial" w:eastAsia="SimSun" w:hAnsi="Arial" w:cs="Mangal"/>
      <w:kern w:val="1"/>
      <w:sz w:val="28"/>
      <w:szCs w:val="20"/>
      <w:lang w:eastAsia="hi-IN" w:bidi="hi-IN"/>
    </w:rPr>
  </w:style>
  <w:style w:type="paragraph" w:customStyle="1" w:styleId="a7">
    <w:name w:val="Содержимое таблицы"/>
    <w:basedOn w:val="a"/>
    <w:rsid w:val="00EA4DF2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1085</Words>
  <Characters>6186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0</cp:lastModifiedBy>
  <cp:revision>4</cp:revision>
  <dcterms:created xsi:type="dcterms:W3CDTF">2018-09-13T08:44:00Z</dcterms:created>
  <dcterms:modified xsi:type="dcterms:W3CDTF">2018-09-13T13:02:00Z</dcterms:modified>
</cp:coreProperties>
</file>