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0" w:rsidRPr="004477A5" w:rsidRDefault="005407B0" w:rsidP="005407B0">
      <w:pPr>
        <w:ind w:left="708"/>
        <w:jc w:val="right"/>
        <w:rPr>
          <w:rFonts w:ascii="PT Astra Serif" w:hAnsi="PT Astra Serif" w:cs="Times New Roman"/>
          <w:u w:val="single"/>
        </w:rPr>
      </w:pPr>
      <w:r w:rsidRPr="004477A5">
        <w:rPr>
          <w:rFonts w:ascii="PT Astra Serif" w:hAnsi="PT Astra Serif" w:cs="Times New Roman"/>
          <w:smallCaps/>
          <w:u w:val="single"/>
        </w:rPr>
        <w:t xml:space="preserve">                                                   </w:t>
      </w:r>
    </w:p>
    <w:p w:rsidR="005407B0" w:rsidRPr="004477A5" w:rsidRDefault="005407B0" w:rsidP="005407B0">
      <w:pPr>
        <w:pStyle w:val="a5"/>
        <w:rPr>
          <w:rFonts w:ascii="PT Astra Serif" w:hAnsi="PT Astra Serif"/>
        </w:rPr>
      </w:pPr>
      <w:r w:rsidRPr="004477A5">
        <w:rPr>
          <w:rFonts w:ascii="PT Astra Serif" w:hAnsi="PT Astra Serif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28D6E97" wp14:editId="66D8842C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B0" w:rsidRPr="004477A5" w:rsidRDefault="005407B0" w:rsidP="005407B0">
      <w:pPr>
        <w:pStyle w:val="a5"/>
        <w:rPr>
          <w:rFonts w:ascii="PT Astra Serif" w:hAnsi="PT Astra Serif"/>
        </w:rPr>
      </w:pPr>
    </w:p>
    <w:p w:rsidR="005407B0" w:rsidRPr="004477A5" w:rsidRDefault="005407B0" w:rsidP="005407B0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5407B0" w:rsidRPr="004477A5" w:rsidRDefault="005407B0" w:rsidP="005407B0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5407B0" w:rsidRPr="004477A5" w:rsidRDefault="005407B0" w:rsidP="005407B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4477A5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5407B0" w:rsidRPr="004477A5" w:rsidRDefault="005407B0" w:rsidP="005407B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5407B0" w:rsidRPr="004477A5" w:rsidRDefault="004477A5" w:rsidP="005407B0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4477A5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 ОБЛАСТИ</w:t>
      </w:r>
    </w:p>
    <w:p w:rsidR="005407B0" w:rsidRPr="004477A5" w:rsidRDefault="005407B0" w:rsidP="005407B0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32"/>
          <w:szCs w:val="32"/>
          <w:lang w:val="ru-RU"/>
        </w:rPr>
      </w:pPr>
      <w:r w:rsidRPr="004477A5">
        <w:rPr>
          <w:rFonts w:ascii="PT Astra Serif" w:hAnsi="PT Astra Serif"/>
          <w:b/>
          <w:spacing w:val="24"/>
          <w:sz w:val="32"/>
          <w:szCs w:val="32"/>
          <w:lang w:val="ru-RU"/>
        </w:rPr>
        <w:t>РЕШЕНИЕ</w:t>
      </w:r>
    </w:p>
    <w:p w:rsidR="005407B0" w:rsidRPr="004477A5" w:rsidRDefault="005407B0" w:rsidP="005407B0">
      <w:pPr>
        <w:jc w:val="center"/>
        <w:rPr>
          <w:rFonts w:ascii="PT Astra Serif" w:hAnsi="PT Astra Serif" w:cs="Times New Roman"/>
          <w:b/>
        </w:rPr>
      </w:pPr>
      <w:r w:rsidRPr="004477A5">
        <w:rPr>
          <w:rFonts w:ascii="PT Astra Serif" w:hAnsi="PT Astra Serif" w:cs="Times New Roman"/>
          <w:b/>
        </w:rPr>
        <w:t>р. п.  Духовницкое</w:t>
      </w:r>
    </w:p>
    <w:p w:rsidR="005407B0" w:rsidRPr="004477A5" w:rsidRDefault="005407B0" w:rsidP="005407B0">
      <w:pPr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407B0" w:rsidRPr="00931184" w:rsidRDefault="00931184" w:rsidP="005407B0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31184">
        <w:rPr>
          <w:rFonts w:ascii="PT Astra Serif" w:hAnsi="PT Astra Serif" w:cs="Times New Roman"/>
          <w:sz w:val="28"/>
          <w:szCs w:val="28"/>
        </w:rPr>
        <w:t xml:space="preserve">от  29 мая </w:t>
      </w:r>
      <w:r w:rsidR="00D73BFE" w:rsidRPr="00931184">
        <w:rPr>
          <w:rFonts w:ascii="PT Astra Serif" w:hAnsi="PT Astra Serif" w:cs="Times New Roman"/>
          <w:sz w:val="28"/>
          <w:szCs w:val="28"/>
        </w:rPr>
        <w:t>202</w:t>
      </w:r>
      <w:r w:rsidR="004477A5" w:rsidRPr="00931184">
        <w:rPr>
          <w:rFonts w:ascii="PT Astra Serif" w:hAnsi="PT Astra Serif" w:cs="Times New Roman"/>
          <w:sz w:val="28"/>
          <w:szCs w:val="28"/>
        </w:rPr>
        <w:t>5</w:t>
      </w:r>
      <w:r w:rsidR="005407B0" w:rsidRPr="00931184">
        <w:rPr>
          <w:rFonts w:ascii="PT Astra Serif" w:hAnsi="PT Astra Serif" w:cs="Times New Roman"/>
          <w:sz w:val="28"/>
          <w:szCs w:val="28"/>
        </w:rPr>
        <w:t xml:space="preserve">  года                                                                    </w:t>
      </w:r>
      <w:r w:rsidRPr="00931184">
        <w:rPr>
          <w:rFonts w:ascii="PT Astra Serif" w:hAnsi="PT Astra Serif" w:cs="Times New Roman"/>
          <w:sz w:val="28"/>
          <w:szCs w:val="28"/>
        </w:rPr>
        <w:t>№ 34/175</w:t>
      </w:r>
    </w:p>
    <w:p w:rsidR="005407B0" w:rsidRPr="00931184" w:rsidRDefault="005407B0" w:rsidP="005407B0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407B0" w:rsidRPr="004477A5" w:rsidRDefault="005407B0" w:rsidP="005407B0">
      <w:pPr>
        <w:pStyle w:val="a7"/>
        <w:jc w:val="center"/>
        <w:rPr>
          <w:rFonts w:ascii="PT Astra Serif" w:hAnsi="PT Astra Serif"/>
        </w:rPr>
      </w:pPr>
    </w:p>
    <w:p w:rsidR="005407B0" w:rsidRP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>О внесении изменений в решени</w:t>
      </w:r>
      <w:r w:rsidR="005F7099" w:rsidRPr="004477A5">
        <w:rPr>
          <w:rFonts w:ascii="PT Astra Serif" w:hAnsi="PT Astra Serif"/>
          <w:b/>
          <w:sz w:val="28"/>
          <w:szCs w:val="28"/>
        </w:rPr>
        <w:t>е</w:t>
      </w:r>
      <w:r w:rsidRPr="004477A5">
        <w:rPr>
          <w:rFonts w:ascii="PT Astra Serif" w:hAnsi="PT Astra Serif"/>
          <w:b/>
          <w:sz w:val="28"/>
          <w:szCs w:val="28"/>
        </w:rPr>
        <w:t xml:space="preserve"> районного </w:t>
      </w:r>
    </w:p>
    <w:p w:rsidR="005407B0" w:rsidRP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 xml:space="preserve">Собрания Духовницкого муниципального района </w:t>
      </w:r>
    </w:p>
    <w:p w:rsidR="005F7099" w:rsidRP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="004477A5">
        <w:rPr>
          <w:rFonts w:ascii="PT Astra Serif" w:hAnsi="PT Astra Serif"/>
          <w:b/>
          <w:sz w:val="28"/>
          <w:szCs w:val="28"/>
        </w:rPr>
        <w:t>от 16 мая 2023 года № 142/791</w:t>
      </w:r>
      <w:r w:rsidRPr="004477A5">
        <w:rPr>
          <w:rFonts w:ascii="PT Astra Serif" w:hAnsi="PT Astra Serif"/>
          <w:b/>
          <w:sz w:val="28"/>
          <w:szCs w:val="28"/>
        </w:rPr>
        <w:t xml:space="preserve"> </w:t>
      </w:r>
    </w:p>
    <w:p w:rsid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>«Об утверждении По</w:t>
      </w:r>
      <w:r w:rsidR="004477A5">
        <w:rPr>
          <w:rFonts w:ascii="PT Astra Serif" w:hAnsi="PT Astra Serif"/>
          <w:b/>
          <w:sz w:val="28"/>
          <w:szCs w:val="28"/>
        </w:rPr>
        <w:t xml:space="preserve">ложения о приватизации </w:t>
      </w:r>
    </w:p>
    <w:p w:rsidR="005407B0" w:rsidRPr="004477A5" w:rsidRDefault="004477A5" w:rsidP="005407B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</w:t>
      </w:r>
      <w:r w:rsidR="005407B0" w:rsidRPr="004477A5">
        <w:rPr>
          <w:rFonts w:ascii="PT Astra Serif" w:hAnsi="PT Astra Serif"/>
          <w:b/>
          <w:sz w:val="28"/>
          <w:szCs w:val="28"/>
        </w:rPr>
        <w:t xml:space="preserve">Духовницкого </w:t>
      </w:r>
    </w:p>
    <w:p w:rsidR="005407B0" w:rsidRP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области» </w:t>
      </w:r>
    </w:p>
    <w:p w:rsidR="005407B0" w:rsidRPr="004477A5" w:rsidRDefault="005407B0" w:rsidP="005407B0">
      <w:pPr>
        <w:snapToGrid w:val="0"/>
        <w:rPr>
          <w:rFonts w:ascii="PT Astra Serif" w:hAnsi="PT Astra Serif"/>
        </w:rPr>
      </w:pPr>
    </w:p>
    <w:p w:rsidR="005407B0" w:rsidRPr="004477A5" w:rsidRDefault="005407B0" w:rsidP="005407B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5407B0" w:rsidRPr="004477A5" w:rsidRDefault="005407B0" w:rsidP="004477A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477A5">
        <w:rPr>
          <w:rFonts w:ascii="PT Astra Serif" w:hAnsi="PT Astra Serif"/>
          <w:sz w:val="28"/>
          <w:szCs w:val="28"/>
        </w:rPr>
        <w:t>В соответствии</w:t>
      </w:r>
      <w:r w:rsidR="004477A5">
        <w:rPr>
          <w:rFonts w:ascii="PT Astra Serif" w:hAnsi="PT Astra Serif"/>
          <w:sz w:val="28"/>
          <w:szCs w:val="28"/>
        </w:rPr>
        <w:t xml:space="preserve"> с Федеральным законом от 6 апреля 2024 года № 76-ФЗ «</w:t>
      </w:r>
      <w:r w:rsidR="004477A5">
        <w:rPr>
          <w:color w:val="333333"/>
          <w:sz w:val="30"/>
          <w:szCs w:val="30"/>
          <w:shd w:val="clear" w:color="auto" w:fill="FFFFFF"/>
        </w:rPr>
        <w:t>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</w:t>
      </w:r>
      <w:r w:rsidR="00D73BFE" w:rsidRPr="004477A5">
        <w:rPr>
          <w:rFonts w:ascii="PT Astra Serif" w:hAnsi="PT Astra Serif"/>
          <w:sz w:val="28"/>
          <w:szCs w:val="28"/>
        </w:rPr>
        <w:t xml:space="preserve">», </w:t>
      </w:r>
      <w:r w:rsidR="004477A5">
        <w:rPr>
          <w:rFonts w:ascii="PT Astra Serif" w:hAnsi="PT Astra Serif"/>
          <w:sz w:val="28"/>
          <w:szCs w:val="28"/>
        </w:rPr>
        <w:t xml:space="preserve">Федеральным законом от 24 июля 2023 года № 370-ФЗ </w:t>
      </w:r>
      <w:r w:rsidR="003451A5">
        <w:rPr>
          <w:color w:val="333333"/>
          <w:sz w:val="30"/>
          <w:szCs w:val="30"/>
          <w:shd w:val="clear" w:color="auto" w:fill="FFFFFF"/>
        </w:rPr>
        <w:t xml:space="preserve">«О внесении изменений в отдельные законодательные акты Российской Федерации», </w:t>
      </w:r>
      <w:r w:rsidRPr="004477A5">
        <w:rPr>
          <w:rFonts w:ascii="PT Astra Serif" w:hAnsi="PT Astra Serif"/>
          <w:sz w:val="28"/>
          <w:szCs w:val="28"/>
        </w:rPr>
        <w:t>Федеральным законом от 6 октября 2003г. № 131-ФЗ «Об общих принципах организации местного самоуправления в</w:t>
      </w:r>
      <w:proofErr w:type="gramEnd"/>
      <w:r w:rsidRPr="004477A5">
        <w:rPr>
          <w:rFonts w:ascii="PT Astra Serif" w:hAnsi="PT Astra Serif"/>
          <w:sz w:val="28"/>
          <w:szCs w:val="28"/>
        </w:rPr>
        <w:t xml:space="preserve"> Российской Федерации», Уставом Духовницкого муниципального района Саратовской области,</w:t>
      </w:r>
      <w:r w:rsidR="005F7099" w:rsidRPr="004477A5">
        <w:rPr>
          <w:rFonts w:ascii="PT Astra Serif" w:hAnsi="PT Astra Serif"/>
          <w:sz w:val="28"/>
          <w:szCs w:val="28"/>
        </w:rPr>
        <w:t xml:space="preserve"> во изменение решения</w:t>
      </w:r>
      <w:r w:rsidRPr="004477A5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</w:t>
      </w:r>
      <w:r w:rsidR="004477A5">
        <w:rPr>
          <w:rFonts w:ascii="PT Astra Serif" w:hAnsi="PT Astra Serif"/>
          <w:sz w:val="28"/>
          <w:szCs w:val="28"/>
        </w:rPr>
        <w:t xml:space="preserve">16 мая 2023 года № 142/791 </w:t>
      </w:r>
      <w:r w:rsidRPr="004477A5">
        <w:rPr>
          <w:rFonts w:ascii="PT Astra Serif" w:hAnsi="PT Astra Serif"/>
          <w:sz w:val="28"/>
          <w:szCs w:val="28"/>
        </w:rPr>
        <w:t xml:space="preserve">«Об утверждении </w:t>
      </w:r>
      <w:r w:rsidR="004477A5">
        <w:rPr>
          <w:rFonts w:ascii="PT Astra Serif" w:hAnsi="PT Astra Serif"/>
          <w:sz w:val="28"/>
          <w:szCs w:val="28"/>
        </w:rPr>
        <w:t xml:space="preserve">Положения о приватизации муниципального имущества </w:t>
      </w:r>
      <w:r w:rsidRPr="004477A5">
        <w:rPr>
          <w:rFonts w:ascii="PT Astra Serif" w:hAnsi="PT Astra Serif"/>
          <w:sz w:val="28"/>
          <w:szCs w:val="28"/>
        </w:rPr>
        <w:t>Духовницкого муниципального района Саратовской области»</w:t>
      </w:r>
      <w:r w:rsidR="004477A5">
        <w:rPr>
          <w:rFonts w:ascii="PT Astra Serif" w:hAnsi="PT Astra Serif"/>
          <w:sz w:val="28"/>
          <w:szCs w:val="28"/>
        </w:rPr>
        <w:t>, районное Собрание Духовницкого муниципального района Саратовской области</w:t>
      </w:r>
      <w:r w:rsidRPr="004477A5">
        <w:rPr>
          <w:rFonts w:ascii="PT Astra Serif" w:hAnsi="PT Astra Serif"/>
          <w:sz w:val="28"/>
          <w:szCs w:val="28"/>
        </w:rPr>
        <w:t xml:space="preserve">   </w:t>
      </w:r>
    </w:p>
    <w:p w:rsidR="005407B0" w:rsidRPr="004477A5" w:rsidRDefault="005407B0" w:rsidP="004477A5">
      <w:pPr>
        <w:jc w:val="both"/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>РЕШИЛО:</w:t>
      </w:r>
    </w:p>
    <w:p w:rsidR="004477A5" w:rsidRDefault="005B7893" w:rsidP="004477A5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4477A5">
        <w:rPr>
          <w:rFonts w:ascii="PT Astra Serif" w:hAnsi="PT Astra Serif"/>
          <w:bCs/>
          <w:sz w:val="28"/>
          <w:szCs w:val="28"/>
        </w:rPr>
        <w:t>1</w:t>
      </w:r>
      <w:r w:rsidR="004C4991" w:rsidRPr="004477A5">
        <w:rPr>
          <w:rFonts w:ascii="PT Astra Serif" w:hAnsi="PT Astra Serif"/>
          <w:bCs/>
          <w:sz w:val="28"/>
          <w:szCs w:val="28"/>
        </w:rPr>
        <w:t>.</w:t>
      </w:r>
      <w:r w:rsidR="004477A5" w:rsidRPr="004477A5">
        <w:rPr>
          <w:rFonts w:ascii="PT Astra Serif" w:hAnsi="PT Astra Serif"/>
          <w:bCs/>
          <w:sz w:val="28"/>
          <w:szCs w:val="28"/>
        </w:rPr>
        <w:t xml:space="preserve">Дополнить </w:t>
      </w:r>
      <w:r w:rsidR="003451A5">
        <w:rPr>
          <w:rFonts w:ascii="PT Astra Serif" w:hAnsi="PT Astra Serif"/>
          <w:bCs/>
          <w:sz w:val="28"/>
          <w:szCs w:val="28"/>
        </w:rPr>
        <w:t xml:space="preserve">пункт </w:t>
      </w:r>
      <w:r w:rsidR="004477A5" w:rsidRPr="004477A5">
        <w:rPr>
          <w:rFonts w:ascii="PT Astra Serif" w:hAnsi="PT Astra Serif"/>
          <w:bCs/>
          <w:sz w:val="28"/>
          <w:szCs w:val="28"/>
        </w:rPr>
        <w:t>6.1 раздела «</w:t>
      </w:r>
      <w:r w:rsidR="004477A5" w:rsidRPr="004477A5">
        <w:rPr>
          <w:rFonts w:ascii="PT Astra Serif" w:hAnsi="PT Astra Serif"/>
          <w:sz w:val="28"/>
          <w:szCs w:val="28"/>
        </w:rPr>
        <w:t xml:space="preserve">6. Способы приватизации муниципального имущества» </w:t>
      </w:r>
      <w:r w:rsidR="004477A5" w:rsidRPr="004477A5">
        <w:rPr>
          <w:rFonts w:ascii="PT Astra Serif" w:hAnsi="PT Astra Serif"/>
          <w:bCs/>
          <w:sz w:val="28"/>
          <w:szCs w:val="28"/>
        </w:rPr>
        <w:t xml:space="preserve">приложения № 1 </w:t>
      </w:r>
      <w:r w:rsidR="008779BF">
        <w:rPr>
          <w:rFonts w:ascii="PT Astra Serif" w:hAnsi="PT Astra Serif"/>
          <w:bCs/>
          <w:sz w:val="28"/>
          <w:szCs w:val="28"/>
        </w:rPr>
        <w:t xml:space="preserve">к </w:t>
      </w:r>
      <w:r w:rsidR="004477A5" w:rsidRPr="004477A5">
        <w:rPr>
          <w:rFonts w:ascii="PT Astra Serif" w:hAnsi="PT Astra Serif"/>
          <w:sz w:val="28"/>
          <w:szCs w:val="28"/>
        </w:rPr>
        <w:t>решени</w:t>
      </w:r>
      <w:r w:rsidR="008779BF">
        <w:rPr>
          <w:rFonts w:ascii="PT Astra Serif" w:hAnsi="PT Astra Serif"/>
          <w:sz w:val="28"/>
          <w:szCs w:val="28"/>
        </w:rPr>
        <w:t>ю</w:t>
      </w:r>
      <w:r w:rsidR="004477A5" w:rsidRPr="004477A5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16 мая 2023 года № 142/791 «Об утверждении Положения о приватизации муниципального имущества Духовницкого муниципального района Саратовской области» </w:t>
      </w:r>
      <w:r w:rsidR="003451A5">
        <w:rPr>
          <w:rFonts w:ascii="PT Astra Serif" w:hAnsi="PT Astra Serif"/>
          <w:sz w:val="28"/>
          <w:szCs w:val="28"/>
        </w:rPr>
        <w:t>подпунктом</w:t>
      </w:r>
      <w:r w:rsidRPr="004477A5">
        <w:rPr>
          <w:rFonts w:ascii="PT Astra Serif" w:hAnsi="PT Astra Serif"/>
          <w:sz w:val="28"/>
          <w:szCs w:val="28"/>
        </w:rPr>
        <w:t>:</w:t>
      </w:r>
    </w:p>
    <w:p w:rsidR="004477A5" w:rsidRPr="004477A5" w:rsidRDefault="004477A5" w:rsidP="004477A5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4477A5">
        <w:rPr>
          <w:rFonts w:ascii="PT Astra Serif" w:hAnsi="PT Astra Serif"/>
          <w:sz w:val="28"/>
          <w:szCs w:val="28"/>
        </w:rPr>
        <w:lastRenderedPageBreak/>
        <w:t>«10)продажа муниципального имущества по минимально допустимой цене</w:t>
      </w:r>
      <w:proofErr w:type="gramStart"/>
      <w:r w:rsidRPr="004477A5">
        <w:rPr>
          <w:rFonts w:ascii="PT Astra Serif" w:hAnsi="PT Astra Serif"/>
          <w:sz w:val="28"/>
          <w:szCs w:val="28"/>
        </w:rPr>
        <w:t>.».</w:t>
      </w:r>
      <w:proofErr w:type="gramEnd"/>
    </w:p>
    <w:p w:rsidR="003451A5" w:rsidRDefault="003451A5" w:rsidP="003451A5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Pr="004477A5">
        <w:rPr>
          <w:rFonts w:ascii="PT Astra Serif" w:hAnsi="PT Astra Serif"/>
          <w:bCs/>
          <w:sz w:val="28"/>
          <w:szCs w:val="28"/>
        </w:rPr>
        <w:t xml:space="preserve">.Дополнить </w:t>
      </w:r>
      <w:r>
        <w:rPr>
          <w:rFonts w:ascii="PT Astra Serif" w:hAnsi="PT Astra Serif"/>
          <w:bCs/>
          <w:sz w:val="28"/>
          <w:szCs w:val="28"/>
        </w:rPr>
        <w:t>пункт 5.6.</w:t>
      </w:r>
      <w:r w:rsidRPr="004477A5">
        <w:rPr>
          <w:rFonts w:ascii="PT Astra Serif" w:hAnsi="PT Astra Serif"/>
          <w:bCs/>
          <w:sz w:val="28"/>
          <w:szCs w:val="28"/>
        </w:rPr>
        <w:t xml:space="preserve"> раздела «</w:t>
      </w:r>
      <w:r>
        <w:rPr>
          <w:rFonts w:ascii="PT Astra Serif" w:hAnsi="PT Astra Serif"/>
          <w:sz w:val="28"/>
          <w:szCs w:val="28"/>
        </w:rPr>
        <w:t>5</w:t>
      </w:r>
      <w:r w:rsidRPr="004477A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Порядок</w:t>
      </w:r>
      <w:r w:rsidRPr="004477A5">
        <w:rPr>
          <w:rFonts w:ascii="PT Astra Serif" w:hAnsi="PT Astra Serif"/>
          <w:sz w:val="28"/>
          <w:szCs w:val="28"/>
        </w:rPr>
        <w:t xml:space="preserve"> приватизации муниципального имущества» </w:t>
      </w:r>
      <w:r w:rsidRPr="004477A5">
        <w:rPr>
          <w:rFonts w:ascii="PT Astra Serif" w:hAnsi="PT Astra Serif"/>
          <w:bCs/>
          <w:sz w:val="28"/>
          <w:szCs w:val="28"/>
        </w:rPr>
        <w:t xml:space="preserve">приложения № 1 </w:t>
      </w:r>
      <w:r w:rsidR="008779BF">
        <w:rPr>
          <w:rFonts w:ascii="PT Astra Serif" w:hAnsi="PT Astra Serif"/>
          <w:bCs/>
          <w:sz w:val="28"/>
          <w:szCs w:val="28"/>
        </w:rPr>
        <w:t xml:space="preserve">к </w:t>
      </w:r>
      <w:r w:rsidR="008779BF">
        <w:rPr>
          <w:rFonts w:ascii="PT Astra Serif" w:hAnsi="PT Astra Serif"/>
          <w:sz w:val="28"/>
          <w:szCs w:val="28"/>
        </w:rPr>
        <w:t>решению</w:t>
      </w:r>
      <w:r w:rsidRPr="004477A5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16 мая 2023 года № 142/791 «Об утверждении Положения о приватизации муниципального имущества Духовницкого муниципального района Саратовской области» </w:t>
      </w:r>
      <w:r>
        <w:rPr>
          <w:rFonts w:ascii="PT Astra Serif" w:hAnsi="PT Astra Serif"/>
          <w:sz w:val="28"/>
          <w:szCs w:val="28"/>
        </w:rPr>
        <w:t>подпунктами</w:t>
      </w:r>
      <w:r w:rsidRPr="004477A5">
        <w:rPr>
          <w:rFonts w:ascii="PT Astra Serif" w:hAnsi="PT Astra Serif"/>
          <w:sz w:val="28"/>
          <w:szCs w:val="28"/>
        </w:rPr>
        <w:t>:</w:t>
      </w:r>
    </w:p>
    <w:p w:rsidR="003451A5" w:rsidRPr="003451A5" w:rsidRDefault="003451A5" w:rsidP="003451A5">
      <w:pPr>
        <w:spacing w:line="10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451A5">
        <w:rPr>
          <w:rFonts w:ascii="PT Astra Serif" w:hAnsi="PT Astra Serif"/>
          <w:iCs/>
          <w:sz w:val="28"/>
          <w:szCs w:val="28"/>
        </w:rPr>
        <w:t>«18)сведения об установлении обременения муниципального имущества публичным сервитутом и (или) ограничениями;</w:t>
      </w:r>
    </w:p>
    <w:p w:rsidR="003451A5" w:rsidRDefault="003451A5" w:rsidP="003451A5">
      <w:pPr>
        <w:spacing w:line="10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451A5">
        <w:rPr>
          <w:rFonts w:ascii="PT Astra Serif" w:hAnsi="PT Astra Serif"/>
          <w:iCs/>
          <w:sz w:val="28"/>
          <w:szCs w:val="28"/>
        </w:rPr>
        <w:t>19)условия конкурса, формы и сроки их выполнения</w:t>
      </w:r>
      <w:proofErr w:type="gramStart"/>
      <w:r w:rsidRPr="003451A5">
        <w:rPr>
          <w:rFonts w:ascii="PT Astra Serif" w:hAnsi="PT Astra Serif"/>
          <w:iCs/>
          <w:sz w:val="28"/>
          <w:szCs w:val="28"/>
        </w:rPr>
        <w:t>.».</w:t>
      </w:r>
      <w:proofErr w:type="gramEnd"/>
    </w:p>
    <w:p w:rsidR="001E622D" w:rsidRDefault="008779BF" w:rsidP="001E622D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3.</w:t>
      </w:r>
      <w:r w:rsidRPr="004477A5">
        <w:rPr>
          <w:rFonts w:ascii="PT Astra Serif" w:hAnsi="PT Astra Serif"/>
          <w:bCs/>
          <w:sz w:val="28"/>
          <w:szCs w:val="28"/>
        </w:rPr>
        <w:t xml:space="preserve">Дополнить </w:t>
      </w:r>
      <w:r>
        <w:rPr>
          <w:rFonts w:ascii="PT Astra Serif" w:hAnsi="PT Astra Serif"/>
          <w:bCs/>
          <w:sz w:val="28"/>
          <w:szCs w:val="28"/>
        </w:rPr>
        <w:t>пункт 5.10.</w:t>
      </w:r>
      <w:r w:rsidRPr="004477A5">
        <w:rPr>
          <w:rFonts w:ascii="PT Astra Serif" w:hAnsi="PT Astra Serif"/>
          <w:bCs/>
          <w:sz w:val="28"/>
          <w:szCs w:val="28"/>
        </w:rPr>
        <w:t xml:space="preserve"> раздела «</w:t>
      </w:r>
      <w:r>
        <w:rPr>
          <w:rFonts w:ascii="PT Astra Serif" w:hAnsi="PT Astra Serif"/>
          <w:sz w:val="28"/>
          <w:szCs w:val="28"/>
        </w:rPr>
        <w:t>5</w:t>
      </w:r>
      <w:r w:rsidRPr="004477A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Порядок</w:t>
      </w:r>
      <w:r w:rsidRPr="004477A5">
        <w:rPr>
          <w:rFonts w:ascii="PT Astra Serif" w:hAnsi="PT Astra Serif"/>
          <w:sz w:val="28"/>
          <w:szCs w:val="28"/>
        </w:rPr>
        <w:t xml:space="preserve"> приватизации муниципального имущества» </w:t>
      </w:r>
      <w:r w:rsidRPr="004477A5">
        <w:rPr>
          <w:rFonts w:ascii="PT Astra Serif" w:hAnsi="PT Astra Serif"/>
          <w:bCs/>
          <w:sz w:val="28"/>
          <w:szCs w:val="28"/>
        </w:rPr>
        <w:t xml:space="preserve">приложения № 1 </w:t>
      </w:r>
      <w:r>
        <w:rPr>
          <w:rFonts w:ascii="PT Astra Serif" w:hAnsi="PT Astra Serif"/>
          <w:bCs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решению</w:t>
      </w:r>
      <w:r w:rsidRPr="004477A5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16 мая 2023 года № 142/791 «Об утверждении Положения о приватизации муниципального имущества Духовницкого муниципального района Саратовской области» </w:t>
      </w:r>
      <w:r>
        <w:rPr>
          <w:rFonts w:ascii="PT Astra Serif" w:hAnsi="PT Astra Serif"/>
          <w:sz w:val="28"/>
          <w:szCs w:val="28"/>
        </w:rPr>
        <w:t>под</w:t>
      </w:r>
      <w:r w:rsidR="004A7FA7">
        <w:rPr>
          <w:rFonts w:ascii="PT Astra Serif" w:hAnsi="PT Astra Serif"/>
          <w:sz w:val="28"/>
          <w:szCs w:val="28"/>
        </w:rPr>
        <w:t>пунктом</w:t>
      </w:r>
      <w:r w:rsidRPr="004477A5">
        <w:rPr>
          <w:rFonts w:ascii="PT Astra Serif" w:hAnsi="PT Astra Serif"/>
          <w:sz w:val="28"/>
          <w:szCs w:val="28"/>
        </w:rPr>
        <w:t>:</w:t>
      </w:r>
    </w:p>
    <w:p w:rsidR="004A7FA7" w:rsidRPr="004A7FA7" w:rsidRDefault="004A7FA7" w:rsidP="001E622D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4A7FA7">
        <w:rPr>
          <w:rFonts w:ascii="PT Astra Serif" w:hAnsi="PT Astra Serif"/>
          <w:sz w:val="28"/>
          <w:szCs w:val="28"/>
        </w:rPr>
        <w:t>«8)имя физического лица или наименование юридического лица – победителя торгов, лица, признанного единственным участником продажи муниципального имущества по минимально допустимой цене</w:t>
      </w:r>
      <w:proofErr w:type="gramStart"/>
      <w:r w:rsidRPr="004A7FA7">
        <w:rPr>
          <w:rFonts w:ascii="PT Astra Serif" w:hAnsi="PT Astra Serif"/>
          <w:sz w:val="28"/>
          <w:szCs w:val="28"/>
        </w:rPr>
        <w:t>.».</w:t>
      </w:r>
      <w:proofErr w:type="gramEnd"/>
    </w:p>
    <w:p w:rsidR="004477A5" w:rsidRDefault="008779BF" w:rsidP="004477A5">
      <w:pPr>
        <w:autoSpaceDE w:val="0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4A7FA7">
        <w:rPr>
          <w:rFonts w:ascii="PT Astra Serif" w:hAnsi="PT Astra Serif" w:cs="Times New Roman"/>
          <w:sz w:val="28"/>
          <w:szCs w:val="28"/>
        </w:rPr>
        <w:t>4</w:t>
      </w:r>
      <w:r w:rsidR="004477A5" w:rsidRPr="004A7FA7">
        <w:rPr>
          <w:rFonts w:ascii="PT Astra Serif" w:hAnsi="PT Astra Serif" w:cs="Times New Roman"/>
          <w:sz w:val="28"/>
          <w:szCs w:val="28"/>
        </w:rPr>
        <w:t>.</w:t>
      </w:r>
      <w:r w:rsidR="004477A5" w:rsidRPr="004A7FA7">
        <w:rPr>
          <w:rFonts w:ascii="PT Astra Serif" w:hAnsi="PT Astra Serif" w:cs="Arial"/>
          <w:sz w:val="28"/>
          <w:szCs w:val="28"/>
          <w:lang w:eastAsia="ru-RU"/>
        </w:rPr>
        <w:t xml:space="preserve">Опубликовать настоящее постановление на официальном сайте </w:t>
      </w:r>
      <w:r w:rsidR="004477A5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 Духовницкого муниципального района.</w:t>
      </w:r>
    </w:p>
    <w:p w:rsidR="004477A5" w:rsidRDefault="008779BF" w:rsidP="004477A5">
      <w:pPr>
        <w:autoSpaceDE w:val="0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5</w:t>
      </w:r>
      <w:r w:rsidR="004477A5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.Настоящее решение вступает в силу со дня его официального опубликования (обнародования). </w:t>
      </w:r>
    </w:p>
    <w:p w:rsidR="004477A5" w:rsidRPr="004477A5" w:rsidRDefault="008779BF" w:rsidP="004477A5">
      <w:pPr>
        <w:autoSpaceDE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4477A5">
        <w:rPr>
          <w:rFonts w:ascii="PT Astra Serif" w:hAnsi="PT Astra Serif" w:cs="Times New Roman"/>
          <w:sz w:val="28"/>
          <w:szCs w:val="28"/>
        </w:rPr>
        <w:t>.</w:t>
      </w:r>
      <w:r w:rsidR="004477A5" w:rsidRPr="004477A5">
        <w:rPr>
          <w:rFonts w:ascii="PT Astra Serif" w:hAnsi="PT Astra Serif"/>
          <w:sz w:val="28"/>
          <w:szCs w:val="28"/>
        </w:rPr>
        <w:t>Контроль над исполнением настоящего решения возложить на главу Духовницкого муниципального района С</w:t>
      </w:r>
      <w:r w:rsidR="004477A5">
        <w:rPr>
          <w:rFonts w:ascii="PT Astra Serif" w:hAnsi="PT Astra Serif"/>
          <w:sz w:val="28"/>
          <w:szCs w:val="28"/>
        </w:rPr>
        <w:t>аратовской области Лялина И. С.</w:t>
      </w:r>
    </w:p>
    <w:p w:rsidR="004477A5" w:rsidRPr="00E64477" w:rsidRDefault="004477A5" w:rsidP="004477A5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</w:p>
    <w:p w:rsidR="005407B0" w:rsidRPr="004477A5" w:rsidRDefault="005407B0" w:rsidP="005407B0">
      <w:pPr>
        <w:ind w:left="30" w:firstLine="394"/>
        <w:jc w:val="both"/>
        <w:rPr>
          <w:rFonts w:ascii="PT Astra Serif" w:hAnsi="PT Astra Serif"/>
          <w:sz w:val="28"/>
          <w:szCs w:val="28"/>
        </w:rPr>
      </w:pPr>
    </w:p>
    <w:p w:rsidR="005407B0" w:rsidRPr="004477A5" w:rsidRDefault="005407B0" w:rsidP="005407B0">
      <w:pPr>
        <w:ind w:left="30" w:firstLine="394"/>
        <w:jc w:val="both"/>
        <w:rPr>
          <w:rFonts w:ascii="PT Astra Serif" w:hAnsi="PT Astra Serif"/>
          <w:sz w:val="28"/>
          <w:szCs w:val="28"/>
        </w:rPr>
      </w:pPr>
    </w:p>
    <w:p w:rsidR="005407B0" w:rsidRPr="004477A5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5407B0" w:rsidRDefault="005407B0" w:rsidP="005407B0">
      <w:pPr>
        <w:rPr>
          <w:rFonts w:ascii="PT Astra Serif" w:hAnsi="PT Astra Serif"/>
          <w:b/>
          <w:sz w:val="28"/>
          <w:szCs w:val="28"/>
        </w:rPr>
      </w:pPr>
      <w:r w:rsidRPr="004477A5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   </w:t>
      </w:r>
      <w:r w:rsidR="0013436D" w:rsidRPr="004477A5">
        <w:rPr>
          <w:rFonts w:ascii="PT Astra Serif" w:hAnsi="PT Astra Serif"/>
          <w:b/>
          <w:sz w:val="28"/>
          <w:szCs w:val="28"/>
        </w:rPr>
        <w:t xml:space="preserve">                О. А. Горюнова</w:t>
      </w:r>
    </w:p>
    <w:p w:rsidR="00931184" w:rsidRDefault="00931184" w:rsidP="005407B0">
      <w:pPr>
        <w:rPr>
          <w:rFonts w:ascii="PT Astra Serif" w:hAnsi="PT Astra Serif"/>
          <w:b/>
          <w:sz w:val="28"/>
          <w:szCs w:val="28"/>
        </w:rPr>
      </w:pPr>
    </w:p>
    <w:p w:rsidR="00931184" w:rsidRPr="00931184" w:rsidRDefault="00931184" w:rsidP="00931184">
      <w:pPr>
        <w:pStyle w:val="a7"/>
        <w:rPr>
          <w:rFonts w:ascii="PT Astra Serif" w:hAnsi="PT Astra Serif"/>
          <w:b/>
          <w:sz w:val="28"/>
          <w:szCs w:val="28"/>
        </w:rPr>
      </w:pPr>
      <w:r w:rsidRPr="00931184">
        <w:rPr>
          <w:rFonts w:ascii="PT Astra Serif" w:hAnsi="PT Astra Serif"/>
          <w:b/>
          <w:sz w:val="28"/>
          <w:szCs w:val="28"/>
        </w:rPr>
        <w:t xml:space="preserve">Глава Духовницкого </w:t>
      </w:r>
    </w:p>
    <w:p w:rsidR="00931184" w:rsidRPr="00931184" w:rsidRDefault="00931184" w:rsidP="00931184">
      <w:pPr>
        <w:pStyle w:val="a7"/>
        <w:rPr>
          <w:rFonts w:ascii="PT Astra Serif" w:hAnsi="PT Astra Serif"/>
          <w:b/>
          <w:sz w:val="28"/>
          <w:szCs w:val="28"/>
        </w:rPr>
      </w:pPr>
      <w:r w:rsidRPr="00931184">
        <w:rPr>
          <w:rFonts w:ascii="PT Astra Serif" w:hAnsi="PT Astra Serif"/>
          <w:b/>
          <w:sz w:val="28"/>
          <w:szCs w:val="28"/>
        </w:rPr>
        <w:t xml:space="preserve">муниципального района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931184">
        <w:rPr>
          <w:rFonts w:ascii="PT Astra Serif" w:hAnsi="PT Astra Serif"/>
          <w:b/>
          <w:sz w:val="28"/>
          <w:szCs w:val="28"/>
        </w:rPr>
        <w:t xml:space="preserve">           </w:t>
      </w:r>
      <w:proofErr w:type="spellStart"/>
      <w:r w:rsidRPr="00931184">
        <w:rPr>
          <w:rFonts w:ascii="PT Astra Serif" w:hAnsi="PT Astra Serif"/>
          <w:b/>
          <w:sz w:val="28"/>
          <w:szCs w:val="28"/>
        </w:rPr>
        <w:t>И.С.Лялин</w:t>
      </w:r>
      <w:proofErr w:type="spellEnd"/>
    </w:p>
    <w:p w:rsidR="00931184" w:rsidRDefault="00931184" w:rsidP="00931184">
      <w:pPr>
        <w:pStyle w:val="ac"/>
        <w:rPr>
          <w:rFonts w:ascii="PT Astra Serif" w:hAnsi="PT Astra Serif"/>
          <w:b/>
          <w:bCs/>
          <w:sz w:val="28"/>
          <w:szCs w:val="28"/>
        </w:rPr>
      </w:pPr>
    </w:p>
    <w:p w:rsidR="00931184" w:rsidRPr="004477A5" w:rsidRDefault="00931184" w:rsidP="005407B0">
      <w:pPr>
        <w:rPr>
          <w:rFonts w:ascii="PT Astra Serif" w:hAnsi="PT Astra Serif"/>
          <w:b/>
          <w:sz w:val="28"/>
          <w:szCs w:val="28"/>
        </w:rPr>
      </w:pPr>
    </w:p>
    <w:p w:rsidR="005407B0" w:rsidRPr="000534BD" w:rsidRDefault="005407B0" w:rsidP="005407B0">
      <w:pPr>
        <w:pStyle w:val="a7"/>
        <w:jc w:val="center"/>
        <w:rPr>
          <w:sz w:val="28"/>
          <w:szCs w:val="28"/>
        </w:rPr>
      </w:pPr>
    </w:p>
    <w:sectPr w:rsidR="005407B0" w:rsidRPr="000534BD" w:rsidSect="005B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A3"/>
    <w:rsid w:val="000534BD"/>
    <w:rsid w:val="0013436D"/>
    <w:rsid w:val="001E622D"/>
    <w:rsid w:val="00276C97"/>
    <w:rsid w:val="00310F6F"/>
    <w:rsid w:val="003451A5"/>
    <w:rsid w:val="004477A5"/>
    <w:rsid w:val="004A7FA7"/>
    <w:rsid w:val="004C4991"/>
    <w:rsid w:val="004D7573"/>
    <w:rsid w:val="005407B0"/>
    <w:rsid w:val="005B7893"/>
    <w:rsid w:val="005F7099"/>
    <w:rsid w:val="00667D01"/>
    <w:rsid w:val="00712799"/>
    <w:rsid w:val="008469A1"/>
    <w:rsid w:val="00860189"/>
    <w:rsid w:val="008604A3"/>
    <w:rsid w:val="008779BF"/>
    <w:rsid w:val="00931184"/>
    <w:rsid w:val="00D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07B0"/>
    <w:pPr>
      <w:keepLines/>
      <w:widowControl w:val="0"/>
      <w:tabs>
        <w:tab w:val="center" w:pos="4320"/>
        <w:tab w:val="right" w:pos="8640"/>
      </w:tabs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semiHidden/>
    <w:rsid w:val="005407B0"/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5407B0"/>
    <w:pPr>
      <w:spacing w:after="120"/>
    </w:pPr>
  </w:style>
  <w:style w:type="character" w:customStyle="1" w:styleId="a6">
    <w:name w:val="Основной текст Знак"/>
    <w:basedOn w:val="a0"/>
    <w:link w:val="a5"/>
    <w:rsid w:val="00540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8">
    <w:name w:val="Hyperlink"/>
    <w:rsid w:val="005407B0"/>
    <w:rPr>
      <w:color w:val="0000FF"/>
      <w:u w:val="single"/>
    </w:rPr>
  </w:style>
  <w:style w:type="table" w:styleId="a9">
    <w:name w:val="Table Grid"/>
    <w:basedOn w:val="a1"/>
    <w:uiPriority w:val="59"/>
    <w:rsid w:val="004C4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7D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4477A5"/>
    <w:pPr>
      <w:spacing w:before="100" w:after="100" w:line="100" w:lineRule="atLeast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311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311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07B0"/>
    <w:pPr>
      <w:keepLines/>
      <w:widowControl w:val="0"/>
      <w:tabs>
        <w:tab w:val="center" w:pos="4320"/>
        <w:tab w:val="right" w:pos="8640"/>
      </w:tabs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semiHidden/>
    <w:rsid w:val="005407B0"/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5407B0"/>
    <w:pPr>
      <w:spacing w:after="120"/>
    </w:pPr>
  </w:style>
  <w:style w:type="character" w:customStyle="1" w:styleId="a6">
    <w:name w:val="Основной текст Знак"/>
    <w:basedOn w:val="a0"/>
    <w:link w:val="a5"/>
    <w:rsid w:val="00540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8">
    <w:name w:val="Hyperlink"/>
    <w:rsid w:val="005407B0"/>
    <w:rPr>
      <w:color w:val="0000FF"/>
      <w:u w:val="single"/>
    </w:rPr>
  </w:style>
  <w:style w:type="table" w:styleId="a9">
    <w:name w:val="Table Grid"/>
    <w:basedOn w:val="a1"/>
    <w:uiPriority w:val="59"/>
    <w:rsid w:val="004C4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7D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4477A5"/>
    <w:pPr>
      <w:spacing w:before="100" w:after="100" w:line="100" w:lineRule="atLeast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311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311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14</cp:revision>
  <cp:lastPrinted>2025-05-27T06:24:00Z</cp:lastPrinted>
  <dcterms:created xsi:type="dcterms:W3CDTF">2019-06-05T10:38:00Z</dcterms:created>
  <dcterms:modified xsi:type="dcterms:W3CDTF">2025-05-27T06:27:00Z</dcterms:modified>
</cp:coreProperties>
</file>