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EA7F88" w:rsidRPr="002B2D19" w:rsidRDefault="00DC6F66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EA7F88" w:rsidRPr="002B2D1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7F88" w:rsidRPr="002B2D19" w:rsidRDefault="00EA7F88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sz w:val="28"/>
          <w:szCs w:val="28"/>
        </w:rPr>
        <w:t>Р Е Ш Е Н И Е</w:t>
      </w:r>
    </w:p>
    <w:p w:rsidR="00EA7F88" w:rsidRPr="00DC6F66" w:rsidRDefault="00EA7F88" w:rsidP="00EA7F8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F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349B">
        <w:rPr>
          <w:rFonts w:ascii="Times New Roman" w:eastAsia="Times New Roman" w:hAnsi="Times New Roman" w:cs="Times New Roman"/>
          <w:sz w:val="28"/>
          <w:szCs w:val="28"/>
        </w:rPr>
        <w:t>04.06.</w:t>
      </w:r>
      <w:r w:rsidRPr="00DC6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2018г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606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DC6F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349B">
        <w:rPr>
          <w:rFonts w:ascii="Times New Roman" w:eastAsia="Times New Roman" w:hAnsi="Times New Roman" w:cs="Times New Roman"/>
          <w:sz w:val="28"/>
          <w:szCs w:val="28"/>
        </w:rPr>
        <w:t>39/92</w:t>
      </w:r>
      <w:r w:rsidRPr="00DC6F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A7F88" w:rsidRPr="002B2D19" w:rsidRDefault="00EA7F88" w:rsidP="00EA7F8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F88" w:rsidRPr="00B6044B" w:rsidRDefault="00E95540" w:rsidP="00EA7F8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Дмитриев</w:t>
      </w:r>
      <w:r w:rsidR="00EA7F88" w:rsidRPr="00B6044B">
        <w:rPr>
          <w:rFonts w:ascii="Times New Roman" w:eastAsia="Times New Roman" w:hAnsi="Times New Roman" w:cs="Times New Roman"/>
          <w:sz w:val="28"/>
          <w:szCs w:val="28"/>
        </w:rPr>
        <w:t>ка</w:t>
      </w:r>
    </w:p>
    <w:p w:rsidR="00EA7F88" w:rsidRPr="00B6044B" w:rsidRDefault="00EA7F88" w:rsidP="00EA7F88">
      <w:pPr>
        <w:jc w:val="both"/>
        <w:rPr>
          <w:b/>
        </w:rPr>
      </w:pPr>
    </w:p>
    <w:p w:rsidR="00EA7F88" w:rsidRPr="00B6044B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4B">
        <w:rPr>
          <w:rFonts w:ascii="Times New Roman" w:hAnsi="Times New Roman" w:cs="Times New Roman"/>
          <w:b/>
          <w:sz w:val="28"/>
          <w:szCs w:val="28"/>
        </w:rPr>
        <w:t>О проекте  решения</w:t>
      </w:r>
    </w:p>
    <w:p w:rsidR="00EA7F88" w:rsidRPr="00B6044B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4B">
        <w:rPr>
          <w:rFonts w:ascii="Times New Roman" w:hAnsi="Times New Roman" w:cs="Times New Roman"/>
          <w:b/>
          <w:sz w:val="28"/>
          <w:szCs w:val="28"/>
        </w:rPr>
        <w:t xml:space="preserve">по внесению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дополнений </w:t>
      </w:r>
      <w:r w:rsidRPr="00B6044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6044B">
        <w:rPr>
          <w:rFonts w:ascii="Times New Roman" w:hAnsi="Times New Roman" w:cs="Times New Roman"/>
          <w:b/>
          <w:sz w:val="28"/>
          <w:szCs w:val="28"/>
        </w:rPr>
        <w:t xml:space="preserve">  Устав</w:t>
      </w:r>
    </w:p>
    <w:p w:rsidR="00EA7F88" w:rsidRPr="00B6044B" w:rsidRDefault="00DC6F66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EA7F88" w:rsidRPr="00B6044B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A7F88" w:rsidRPr="00B6044B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44B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EA7F88" w:rsidRPr="007F220F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20F"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EA7F88" w:rsidRPr="00FC5537" w:rsidRDefault="00EA7F88" w:rsidP="00EA7F88">
      <w:pPr>
        <w:pStyle w:val="ConsPlusNormal"/>
        <w:ind w:firstLine="709"/>
        <w:jc w:val="both"/>
      </w:pPr>
      <w:r w:rsidRPr="00FC5537"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C5537">
          <w:t>2003 г</w:t>
        </w:r>
      </w:smartTag>
      <w:r w:rsidRPr="00FC5537">
        <w:t xml:space="preserve">. №131-ФЗ «Об общих принципах организации местного самоуправления в Российской Федерации»(в ред. от 18.07.2017 № 171-ФЗ, от 29.07.2017 № 279-ФЗ, от 30.10.2017 № 299-ФЗ), Федерального закона от 21.07.2005 № 97-ФЗ  «О государственной регистрации уставов муниципальных образований» (в ред. от 28.12.2016 </w:t>
      </w:r>
      <w:hyperlink r:id="rId6" w:history="1">
        <w:r w:rsidRPr="00FC5537">
          <w:t xml:space="preserve">№ 494-ФЗ </w:t>
        </w:r>
      </w:hyperlink>
      <w:r w:rsidRPr="00FC5537">
        <w:t xml:space="preserve">), Устава </w:t>
      </w:r>
      <w:r w:rsidRPr="00CE2AF6">
        <w:t xml:space="preserve"> </w:t>
      </w:r>
      <w:r w:rsidR="007E349B">
        <w:t>Дмитриев</w:t>
      </w:r>
      <w:r>
        <w:t xml:space="preserve">ского </w:t>
      </w:r>
      <w:r w:rsidRPr="00FC5537">
        <w:t xml:space="preserve"> муниципального образования</w:t>
      </w:r>
      <w:r>
        <w:t xml:space="preserve"> </w:t>
      </w:r>
      <w:r w:rsidRPr="00FC5537">
        <w:t>муниципального района Саратовской области,</w:t>
      </w:r>
      <w:r w:rsidR="00DC6F66">
        <w:t xml:space="preserve"> сельский Совет Дмитриев</w:t>
      </w:r>
      <w:r w:rsidR="007E349B">
        <w:t>с</w:t>
      </w:r>
      <w:r>
        <w:t xml:space="preserve">кого муниципального образования  </w:t>
      </w:r>
    </w:p>
    <w:p w:rsidR="00EA7F88" w:rsidRPr="00395BFA" w:rsidRDefault="00EA7F88" w:rsidP="00EA7F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F88" w:rsidRPr="00395BFA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B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7F88" w:rsidRPr="00395BFA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395BFA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Pr="00395BFA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DC6F66">
        <w:rPr>
          <w:rFonts w:ascii="Times New Roman" w:hAnsi="Times New Roman" w:cs="Times New Roman"/>
          <w:sz w:val="28"/>
          <w:szCs w:val="28"/>
        </w:rPr>
        <w:t>ия сельского Совет Дмитриев</w:t>
      </w:r>
      <w:r w:rsidRPr="00395BFA"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района Саратовской области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 </w:t>
      </w:r>
      <w:r w:rsidR="00DC6F66">
        <w:rPr>
          <w:rFonts w:ascii="Times New Roman" w:hAnsi="Times New Roman" w:cs="Times New Roman"/>
          <w:sz w:val="28"/>
          <w:szCs w:val="28"/>
        </w:rPr>
        <w:t>в Устав Дмитриев</w:t>
      </w:r>
      <w:r w:rsidRPr="00395BFA"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района Саратовской области» (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95BFA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EA7F88" w:rsidRPr="00E95540" w:rsidRDefault="00EA7F88" w:rsidP="00EA7F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F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BFA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местах, предусмотренных для этих целей решени</w:t>
      </w:r>
      <w:r w:rsidR="00DC6F66">
        <w:rPr>
          <w:rFonts w:ascii="Times New Roman" w:hAnsi="Times New Roman" w:cs="Times New Roman"/>
          <w:sz w:val="28"/>
          <w:szCs w:val="28"/>
        </w:rPr>
        <w:t>ем сельского Совета Дмитриев</w:t>
      </w:r>
      <w:r w:rsidRPr="00395BFA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 w:rsidR="00E95540" w:rsidRPr="00E95540">
        <w:rPr>
          <w:rFonts w:ascii="Times New Roman" w:hAnsi="Times New Roman" w:cs="Times New Roman"/>
          <w:color w:val="000000" w:themeColor="text1"/>
          <w:sz w:val="28"/>
          <w:szCs w:val="28"/>
        </w:rPr>
        <w:t>от 03.07.2010 г. № 24/81</w:t>
      </w:r>
    </w:p>
    <w:p w:rsidR="00EA7F88" w:rsidRPr="00395BFA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BFA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EA7F88" w:rsidRPr="00395BFA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F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BF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 w:rsidR="00DC6F66">
        <w:rPr>
          <w:rFonts w:ascii="Times New Roman" w:hAnsi="Times New Roman" w:cs="Times New Roman"/>
          <w:sz w:val="28"/>
          <w:szCs w:val="28"/>
        </w:rPr>
        <w:t>возложить на секретаря сельского Совета Дмитриевского муниципального образования</w:t>
      </w:r>
    </w:p>
    <w:p w:rsidR="00EA7F88" w:rsidRPr="00395BFA" w:rsidRDefault="00EA7F88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F88" w:rsidRDefault="00DC6F66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</w:t>
      </w:r>
    </w:p>
    <w:p w:rsidR="00DC6F66" w:rsidRDefault="00DC6F66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Н.И.Туманова</w:t>
      </w:r>
      <w:proofErr w:type="spellEnd"/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1F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F4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EA7F88" w:rsidRPr="00911F4C" w:rsidRDefault="00DC6F66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EA7F88" w:rsidRPr="00911F4C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911F4C" w:rsidRDefault="00EA7F88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1F4C">
        <w:rPr>
          <w:rFonts w:ascii="Times New Roman" w:hAnsi="Times New Roman" w:cs="Times New Roman"/>
          <w:sz w:val="28"/>
          <w:szCs w:val="28"/>
        </w:rPr>
        <w:t>Р Е Ш Е Н И Е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F4C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№ 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911F4C" w:rsidRDefault="00DC6F66" w:rsidP="00EA7F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Дмитриев</w:t>
      </w:r>
      <w:r w:rsidR="00EA7F88" w:rsidRPr="00911F4C">
        <w:rPr>
          <w:rFonts w:ascii="Times New Roman" w:hAnsi="Times New Roman" w:cs="Times New Roman"/>
          <w:sz w:val="28"/>
          <w:szCs w:val="28"/>
        </w:rPr>
        <w:t>ка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7F88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</w:p>
    <w:p w:rsidR="00EA7F88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в Ус</w:t>
      </w:r>
      <w:r w:rsidR="00DC6F66">
        <w:rPr>
          <w:rFonts w:ascii="Times New Roman" w:hAnsi="Times New Roman" w:cs="Times New Roman"/>
          <w:b/>
          <w:sz w:val="28"/>
          <w:szCs w:val="28"/>
        </w:rPr>
        <w:t>тав Дмитриев</w:t>
      </w:r>
      <w:r w:rsidRPr="00911F4C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EA7F88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 xml:space="preserve"> образования  Духовницкого муниципального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911F4C" w:rsidRDefault="00EA7F88" w:rsidP="00EA7F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F4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11F4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11F4C"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            (в ред. от 18.07.2017 № 171-ФЗ, от 29.07.2017 № 279-ФЗ, от 30.10.2017 № 299-ФЗ), Федерального закона от 21.07.2005 № 97-ФЗ  «О государственной регистрации уставов муниципальных образований» (в ред. от 28.12.2016 </w:t>
      </w:r>
      <w:hyperlink r:id="rId7" w:history="1">
        <w:r w:rsidRPr="00911F4C">
          <w:rPr>
            <w:rFonts w:ascii="Times New Roman" w:hAnsi="Times New Roman" w:cs="Times New Roman"/>
            <w:sz w:val="28"/>
            <w:szCs w:val="28"/>
          </w:rPr>
          <w:t xml:space="preserve">№ 494-ФЗ </w:t>
        </w:r>
      </w:hyperlink>
      <w:r w:rsidR="00DC6F66">
        <w:rPr>
          <w:rFonts w:ascii="Times New Roman" w:hAnsi="Times New Roman" w:cs="Times New Roman"/>
          <w:sz w:val="28"/>
          <w:szCs w:val="28"/>
        </w:rPr>
        <w:t>), Устава  Дмитриев</w:t>
      </w:r>
      <w:r w:rsidRPr="00911F4C">
        <w:rPr>
          <w:rFonts w:ascii="Times New Roman" w:hAnsi="Times New Roman" w:cs="Times New Roman"/>
          <w:sz w:val="28"/>
          <w:szCs w:val="28"/>
        </w:rPr>
        <w:t>ского  муниципального образования  Духовницкого муниципального района Саратовской области,</w:t>
      </w: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7F88" w:rsidRPr="00911F4C" w:rsidRDefault="00EA7F88" w:rsidP="00EA7F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7F88" w:rsidRPr="00911F4C" w:rsidRDefault="00EA7F88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88" w:rsidRPr="00911F4C" w:rsidRDefault="00EA7F88" w:rsidP="00F11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1F4C">
        <w:rPr>
          <w:rFonts w:ascii="Times New Roman" w:hAnsi="Times New Roman" w:cs="Times New Roman"/>
          <w:b/>
          <w:sz w:val="28"/>
          <w:szCs w:val="28"/>
        </w:rPr>
        <w:t>1.</w:t>
      </w:r>
      <w:r w:rsidR="00DC6F66">
        <w:rPr>
          <w:rFonts w:ascii="Times New Roman" w:hAnsi="Times New Roman" w:cs="Times New Roman"/>
          <w:sz w:val="28"/>
          <w:szCs w:val="28"/>
        </w:rPr>
        <w:t xml:space="preserve"> Внести в </w:t>
      </w:r>
      <w:proofErr w:type="gramStart"/>
      <w:r w:rsidR="00DC6F66">
        <w:rPr>
          <w:rFonts w:ascii="Times New Roman" w:hAnsi="Times New Roman" w:cs="Times New Roman"/>
          <w:sz w:val="28"/>
          <w:szCs w:val="28"/>
        </w:rPr>
        <w:t>Устав  Дмитриевс</w:t>
      </w:r>
      <w:r w:rsidRPr="00911F4C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911F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Духовницкого муниципального района Саратовской области от  </w:t>
      </w:r>
      <w:r w:rsidR="00544767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911F4C">
        <w:rPr>
          <w:rFonts w:ascii="Times New Roman" w:hAnsi="Times New Roman" w:cs="Times New Roman"/>
          <w:sz w:val="28"/>
          <w:szCs w:val="28"/>
        </w:rPr>
        <w:t xml:space="preserve"> года № 3/1,  принятый решение</w:t>
      </w:r>
      <w:r w:rsidR="00DC6F66">
        <w:rPr>
          <w:rFonts w:ascii="Times New Roman" w:hAnsi="Times New Roman" w:cs="Times New Roman"/>
          <w:sz w:val="28"/>
          <w:szCs w:val="28"/>
        </w:rPr>
        <w:t>м сельского Совета  Дмитриев</w:t>
      </w:r>
      <w:r w:rsidRPr="00911F4C">
        <w:rPr>
          <w:rFonts w:ascii="Times New Roman" w:hAnsi="Times New Roman" w:cs="Times New Roman"/>
          <w:sz w:val="28"/>
          <w:szCs w:val="28"/>
        </w:rPr>
        <w:t>ского муниципального образования  следующие изменения:</w:t>
      </w:r>
    </w:p>
    <w:p w:rsidR="00EA7F88" w:rsidRDefault="00EA7F88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статье 3 </w:t>
      </w:r>
      <w:r w:rsidR="00F11AD3">
        <w:rPr>
          <w:rFonts w:ascii="Times New Roman" w:hAnsi="Times New Roman" w:cs="Times New Roman"/>
          <w:b/>
          <w:sz w:val="28"/>
          <w:szCs w:val="28"/>
        </w:rPr>
        <w:t xml:space="preserve"> « Вопросы местного значения муниципального образования» </w:t>
      </w:r>
      <w:r>
        <w:rPr>
          <w:rFonts w:ascii="Times New Roman" w:hAnsi="Times New Roman" w:cs="Times New Roman"/>
          <w:b/>
          <w:sz w:val="28"/>
          <w:szCs w:val="28"/>
        </w:rPr>
        <w:t>пункт 9 изложить в следующей редакции:</w:t>
      </w:r>
    </w:p>
    <w:p w:rsidR="00EA7F88" w:rsidRPr="00EA7F88" w:rsidRDefault="00EA7F88" w:rsidP="00F11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6685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6685D">
        <w:rPr>
          <w:rFonts w:ascii="Times New Roman" w:hAnsi="Times New Roman" w:cs="Times New Roman"/>
          <w:sz w:val="28"/>
          <w:szCs w:val="28"/>
        </w:rPr>
        <w:t>. - утверждение правил благоустройства территории поселения, осуществление контроля за их соблюдением, организации благоустройства территории поселения в соответствии с указанными правилами»;</w:t>
      </w:r>
    </w:p>
    <w:p w:rsidR="002A1118" w:rsidRDefault="0045325C" w:rsidP="00A65F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6685D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 xml:space="preserve">ю </w:t>
      </w:r>
      <w:r w:rsidR="00E6685D"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 xml:space="preserve">« Публичные слушания» </w:t>
      </w:r>
      <w:r w:rsidR="002A1118">
        <w:rPr>
          <w:b/>
          <w:sz w:val="28"/>
          <w:szCs w:val="28"/>
        </w:rPr>
        <w:t xml:space="preserve"> изложить в новой редакции:</w:t>
      </w:r>
    </w:p>
    <w:p w:rsidR="002A1118" w:rsidRPr="00767A03" w:rsidRDefault="002A1118" w:rsidP="002A11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 </w:t>
      </w:r>
      <w:r w:rsidR="008A29F3">
        <w:rPr>
          <w:sz w:val="28"/>
          <w:szCs w:val="28"/>
        </w:rPr>
        <w:t xml:space="preserve">« </w:t>
      </w:r>
      <w:r w:rsidRPr="00767A03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образования, главой муниципального образования могут проводиться публичные слушания.</w:t>
      </w:r>
    </w:p>
    <w:p w:rsidR="002A1118" w:rsidRPr="00767A03" w:rsidRDefault="002A1118" w:rsidP="002A11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2. Публичные слушания проводятся по инициативе населения, Совета </w:t>
      </w:r>
      <w:r w:rsidRPr="00767A03">
        <w:rPr>
          <w:sz w:val="28"/>
          <w:szCs w:val="28"/>
        </w:rPr>
        <w:lastRenderedPageBreak/>
        <w:t>муниципального образования или главы муниципального образования.</w:t>
      </w:r>
    </w:p>
    <w:p w:rsidR="002A1118" w:rsidRPr="00767A03" w:rsidRDefault="002A1118" w:rsidP="002A11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 Публичные слушания, проводимые по инициативе населения или Совета муниципального образования, назначаются Советом муниципального образования, а по инициативе главы муниципального образования - главой муниципального образования.</w:t>
      </w:r>
    </w:p>
    <w:p w:rsidR="002A1118" w:rsidRPr="00767A03" w:rsidRDefault="002A1118" w:rsidP="002A11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 3. На публичные слушания должны выноситься:</w:t>
      </w:r>
    </w:p>
    <w:p w:rsidR="002A1118" w:rsidRPr="00767A03" w:rsidRDefault="002A1118" w:rsidP="002A11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 1) </w:t>
      </w:r>
      <w:r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</w:t>
      </w:r>
      <w:proofErr w:type="gramStart"/>
      <w:r>
        <w:rPr>
          <w:sz w:val="28"/>
          <w:szCs w:val="28"/>
        </w:rPr>
        <w:t>( Основного</w:t>
      </w:r>
      <w:proofErr w:type="gramEnd"/>
      <w:r>
        <w:rPr>
          <w:sz w:val="28"/>
          <w:szCs w:val="28"/>
        </w:rPr>
        <w:t xml:space="preserve"> Закона) Саратовской области или законов Саратовской области в целях приведения данного устава в соответствие с этими нормативными правовыми  актами.</w:t>
      </w:r>
    </w:p>
    <w:p w:rsidR="002A1118" w:rsidRDefault="002A1118" w:rsidP="002A1118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767A03">
        <w:rPr>
          <w:sz w:val="28"/>
          <w:szCs w:val="28"/>
        </w:rPr>
        <w:t xml:space="preserve"> 2) проект местного бюджета и отчет о его исполнении; </w:t>
      </w:r>
    </w:p>
    <w:p w:rsidR="002A1118" w:rsidRDefault="002A1118" w:rsidP="002A1118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7C4020">
        <w:rPr>
          <w:sz w:val="28"/>
          <w:szCs w:val="28"/>
        </w:rPr>
        <w:t>проект стратегии социально-экономического развития муниципального образования;</w:t>
      </w:r>
      <w:r w:rsidRPr="002A1118">
        <w:rPr>
          <w:sz w:val="28"/>
          <w:szCs w:val="28"/>
        </w:rPr>
        <w:t xml:space="preserve"> </w:t>
      </w:r>
    </w:p>
    <w:p w:rsidR="002A1118" w:rsidRPr="007C4020" w:rsidRDefault="002A1118" w:rsidP="002A1118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B3522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</w:t>
      </w:r>
      <w:r>
        <w:rPr>
          <w:sz w:val="28"/>
          <w:szCs w:val="28"/>
        </w:rPr>
        <w:t xml:space="preserve"> настоящего </w:t>
      </w:r>
      <w:r w:rsidRPr="00AB3522">
        <w:rPr>
          <w:sz w:val="28"/>
          <w:szCs w:val="28"/>
        </w:rPr>
        <w:t xml:space="preserve"> Федерального закона для преобразования муниципального образования </w:t>
      </w:r>
      <w:r>
        <w:rPr>
          <w:sz w:val="28"/>
          <w:szCs w:val="28"/>
        </w:rPr>
        <w:t>требуется получение согласия населения муниципального образования, выраженного путем голосования либо на сходах граждан;</w:t>
      </w:r>
    </w:p>
    <w:p w:rsidR="002A1118" w:rsidRPr="00767A03" w:rsidRDefault="002A1118" w:rsidP="002A1118">
      <w:pPr>
        <w:ind w:firstLine="698"/>
        <w:jc w:val="both"/>
        <w:rPr>
          <w:sz w:val="28"/>
          <w:szCs w:val="28"/>
          <w:shd w:val="clear" w:color="auto" w:fill="D8EDE8"/>
        </w:rPr>
      </w:pPr>
      <w:r w:rsidRPr="00767A0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67A03">
        <w:rPr>
          <w:sz w:val="28"/>
          <w:szCs w:val="28"/>
        </w:rPr>
        <w:t>) проекты</w:t>
      </w:r>
      <w:r>
        <w:rPr>
          <w:sz w:val="28"/>
          <w:szCs w:val="28"/>
        </w:rPr>
        <w:t xml:space="preserve"> генеральных </w:t>
      </w:r>
      <w:r w:rsidRPr="00767A03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 xml:space="preserve">, </w:t>
      </w:r>
      <w:r w:rsidRPr="00767A03">
        <w:rPr>
          <w:sz w:val="28"/>
          <w:szCs w:val="28"/>
        </w:rPr>
        <w:t xml:space="preserve"> проекты правил землепользования и застройки, проекты планировки территорий</w:t>
      </w:r>
      <w:r>
        <w:rPr>
          <w:sz w:val="28"/>
          <w:szCs w:val="28"/>
        </w:rPr>
        <w:t xml:space="preserve">, </w:t>
      </w:r>
      <w:r w:rsidRPr="00767A03">
        <w:rPr>
          <w:sz w:val="28"/>
          <w:szCs w:val="28"/>
        </w:rPr>
        <w:t xml:space="preserve"> проекты межевания территорий</w:t>
      </w:r>
      <w:r>
        <w:rPr>
          <w:sz w:val="28"/>
          <w:szCs w:val="28"/>
        </w:rPr>
        <w:t>,</w:t>
      </w:r>
      <w:r w:rsidRPr="0076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проекты правил благоустройства территорий, проекты,</w:t>
      </w:r>
      <w:r w:rsidRPr="00767A03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атривающие</w:t>
      </w:r>
      <w:r w:rsidRPr="00767A03">
        <w:rPr>
          <w:sz w:val="28"/>
          <w:szCs w:val="28"/>
        </w:rPr>
        <w:t xml:space="preserve"> </w:t>
      </w:r>
      <w:r w:rsidR="008A29F3">
        <w:rPr>
          <w:sz w:val="28"/>
          <w:szCs w:val="28"/>
        </w:rPr>
        <w:t>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A1118" w:rsidRPr="00767A03" w:rsidRDefault="008A29F3" w:rsidP="002A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118" w:rsidRPr="00767A03">
        <w:rPr>
          <w:sz w:val="28"/>
          <w:szCs w:val="28"/>
        </w:rPr>
        <w:t>. Порядок организации и проведения публичных слушаний определяется Положением о публичных слушаниях,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>
        <w:rPr>
          <w:sz w:val="28"/>
          <w:szCs w:val="28"/>
        </w:rPr>
        <w:t xml:space="preserve">» </w:t>
      </w:r>
      <w:r w:rsidR="002A1118" w:rsidRPr="00767A03">
        <w:rPr>
          <w:sz w:val="28"/>
          <w:szCs w:val="28"/>
        </w:rPr>
        <w:t>.</w:t>
      </w:r>
    </w:p>
    <w:p w:rsidR="002A1118" w:rsidRPr="00767A03" w:rsidRDefault="002A1118" w:rsidP="002A1118">
      <w:pPr>
        <w:ind w:firstLine="708"/>
        <w:jc w:val="both"/>
        <w:rPr>
          <w:sz w:val="28"/>
          <w:szCs w:val="28"/>
        </w:rPr>
      </w:pPr>
    </w:p>
    <w:p w:rsidR="00EA7F88" w:rsidRDefault="00EA7F88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88" w:rsidRDefault="00E6685D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статье 21</w:t>
      </w:r>
      <w:r w:rsidR="00F11AD3">
        <w:rPr>
          <w:rFonts w:ascii="Times New Roman" w:hAnsi="Times New Roman" w:cs="Times New Roman"/>
          <w:b/>
          <w:sz w:val="28"/>
          <w:szCs w:val="28"/>
        </w:rPr>
        <w:t xml:space="preserve"> « Полномочия Совета»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1 дополнить абзацем следующего содержания:</w:t>
      </w:r>
    </w:p>
    <w:p w:rsidR="00E6685D" w:rsidRPr="00E6685D" w:rsidRDefault="00E6685D" w:rsidP="00F11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- утверждение правил благоустройства территории муниципального образования»;</w:t>
      </w:r>
    </w:p>
    <w:p w:rsidR="00EA7F88" w:rsidRDefault="00A459E9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2D4265">
        <w:rPr>
          <w:rFonts w:ascii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D4265">
        <w:rPr>
          <w:rFonts w:ascii="Times New Roman" w:hAnsi="Times New Roman" w:cs="Times New Roman"/>
          <w:b/>
          <w:sz w:val="28"/>
          <w:szCs w:val="28"/>
        </w:rPr>
        <w:t xml:space="preserve"> 31</w:t>
      </w:r>
      <w:r>
        <w:rPr>
          <w:rFonts w:ascii="Times New Roman" w:hAnsi="Times New Roman" w:cs="Times New Roman"/>
          <w:b/>
          <w:sz w:val="28"/>
          <w:szCs w:val="28"/>
        </w:rPr>
        <w:t xml:space="preserve"> « Досрочное прекращение полномочий главы муниципального образования» пункт 3  изложить в следующей редакции:</w:t>
      </w:r>
    </w:p>
    <w:p w:rsidR="002D4265" w:rsidRPr="002D4265" w:rsidRDefault="002D4265" w:rsidP="00F11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4265">
        <w:rPr>
          <w:rFonts w:ascii="Times New Roman" w:hAnsi="Times New Roman" w:cs="Times New Roman"/>
          <w:sz w:val="28"/>
          <w:szCs w:val="28"/>
        </w:rPr>
        <w:t>«</w:t>
      </w:r>
      <w:r w:rsidR="00A459E9">
        <w:rPr>
          <w:rFonts w:ascii="Times New Roman" w:hAnsi="Times New Roman" w:cs="Times New Roman"/>
          <w:sz w:val="28"/>
          <w:szCs w:val="28"/>
        </w:rPr>
        <w:t xml:space="preserve">3. - </w:t>
      </w:r>
      <w:r w:rsidRPr="002D4265">
        <w:rPr>
          <w:rFonts w:ascii="Times New Roman" w:hAnsi="Times New Roman" w:cs="Times New Roman"/>
          <w:sz w:val="28"/>
          <w:szCs w:val="28"/>
        </w:rPr>
        <w:t xml:space="preserve"> в случае, если 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отставку,</w:t>
      </w:r>
      <w:r w:rsidR="0082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обжалует</w:t>
      </w:r>
      <w:r w:rsidR="0082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правовой акт или решение в судебном порядке, Совет не вправе принимать решение об избрании главы муниципального образования, избираемого представительным орган</w:t>
      </w:r>
      <w:r w:rsidR="00826496">
        <w:rPr>
          <w:rFonts w:ascii="Times New Roman" w:hAnsi="Times New Roman" w:cs="Times New Roman"/>
          <w:sz w:val="28"/>
          <w:szCs w:val="28"/>
        </w:rPr>
        <w:t>ом муниципального образования из своего состава, до вступления решения суда в законную силу»;</w:t>
      </w:r>
    </w:p>
    <w:p w:rsidR="00EA7F88" w:rsidRDefault="00F11AD3" w:rsidP="00F11A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50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Средства самообложения граждан» </w:t>
      </w:r>
      <w:r w:rsidR="00A459E9">
        <w:rPr>
          <w:rFonts w:ascii="Times New Roman" w:hAnsi="Times New Roman" w:cs="Times New Roman"/>
          <w:b/>
          <w:sz w:val="28"/>
          <w:szCs w:val="28"/>
        </w:rPr>
        <w:t xml:space="preserve">изложить  </w:t>
      </w:r>
      <w:proofErr w:type="spellStart"/>
      <w:r w:rsidR="00A459E9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ложить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 следующей редакции:</w:t>
      </w:r>
    </w:p>
    <w:p w:rsidR="00FC4A0D" w:rsidRPr="0045325C" w:rsidRDefault="007974D7" w:rsidP="007974D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A0D">
        <w:rPr>
          <w:sz w:val="28"/>
          <w:szCs w:val="28"/>
        </w:rPr>
        <w:t>1.</w:t>
      </w:r>
      <w:r w:rsidRPr="00767A03">
        <w:rPr>
          <w:sz w:val="28"/>
          <w:szCs w:val="28"/>
        </w:rPr>
        <w:t> </w:t>
      </w:r>
      <w:r w:rsidR="00FC4A0D">
        <w:rPr>
          <w:sz w:val="28"/>
          <w:szCs w:val="28"/>
        </w:rPr>
        <w:t>П</w:t>
      </w:r>
      <w:r w:rsidRPr="00767A03">
        <w:rPr>
          <w:sz w:val="28"/>
          <w:szCs w:val="28"/>
        </w:rPr>
        <w:t>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населенного</w:t>
      </w:r>
      <w:proofErr w:type="gramEnd"/>
      <w:r>
        <w:rPr>
          <w:sz w:val="28"/>
          <w:szCs w:val="28"/>
        </w:rPr>
        <w:t xml:space="preserve"> пункта, входящего в состав поселения) </w:t>
      </w:r>
      <w:r w:rsidRPr="00767A03">
        <w:rPr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</w:t>
      </w:r>
      <w:r w:rsidR="00FC4A0D">
        <w:rPr>
          <w:sz w:val="28"/>
          <w:szCs w:val="28"/>
        </w:rPr>
        <w:t xml:space="preserve">от </w:t>
      </w:r>
      <w:r w:rsidRPr="00767A03">
        <w:rPr>
          <w:sz w:val="28"/>
          <w:szCs w:val="28"/>
        </w:rPr>
        <w:t>общего числа жителей муниципального образования</w:t>
      </w:r>
      <w:r w:rsidR="00FC4A0D">
        <w:rPr>
          <w:sz w:val="28"/>
          <w:szCs w:val="28"/>
        </w:rPr>
        <w:t xml:space="preserve"> ( населенного пункта, входящего в состав поселения) </w:t>
      </w:r>
      <w:r w:rsidRPr="00767A03">
        <w:rPr>
          <w:sz w:val="28"/>
          <w:szCs w:val="28"/>
        </w:rPr>
        <w:t>,</w:t>
      </w:r>
      <w:r w:rsidR="00FC4A0D">
        <w:rPr>
          <w:sz w:val="28"/>
          <w:szCs w:val="28"/>
        </w:rPr>
        <w:t xml:space="preserve"> и </w:t>
      </w:r>
      <w:r w:rsidRPr="00767A03">
        <w:rPr>
          <w:sz w:val="28"/>
          <w:szCs w:val="28"/>
        </w:rPr>
        <w:t>для которых размер платежей может быть уменьшен.</w:t>
      </w:r>
    </w:p>
    <w:p w:rsidR="007974D7" w:rsidRDefault="007974D7" w:rsidP="00C11443">
      <w:pPr>
        <w:jc w:val="both"/>
        <w:rPr>
          <w:sz w:val="28"/>
          <w:szCs w:val="28"/>
        </w:rPr>
      </w:pPr>
      <w:r w:rsidRPr="0045325C">
        <w:rPr>
          <w:sz w:val="28"/>
          <w:szCs w:val="28"/>
        </w:rPr>
        <w:t>2.</w:t>
      </w:r>
      <w:r w:rsidRPr="00767A03">
        <w:rPr>
          <w:sz w:val="28"/>
          <w:szCs w:val="28"/>
        </w:rPr>
        <w:t> Вопросы введения и использования</w:t>
      </w:r>
      <w:r w:rsidR="00FC4A0D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</w:t>
      </w:r>
      <w:proofErr w:type="gramStart"/>
      <w:r w:rsidR="00FC4A0D">
        <w:rPr>
          <w:sz w:val="28"/>
          <w:szCs w:val="28"/>
        </w:rPr>
        <w:t>референдуме ,</w:t>
      </w:r>
      <w:proofErr w:type="gramEnd"/>
      <w:r w:rsidR="00FC4A0D">
        <w:rPr>
          <w:sz w:val="28"/>
          <w:szCs w:val="28"/>
        </w:rPr>
        <w:t xml:space="preserve"> а в случаях, предусмотренных пунктами 4 и 4.1 части 1 статьи 25.1.Федерального закона от 6 октября 2003 г. № 131 –ФЗ, на сходе граждан»</w:t>
      </w:r>
      <w:r w:rsidRPr="00767A03">
        <w:rPr>
          <w:sz w:val="28"/>
          <w:szCs w:val="28"/>
        </w:rPr>
        <w:t xml:space="preserve"> </w:t>
      </w:r>
    </w:p>
    <w:p w:rsidR="00C11443" w:rsidRPr="00767A03" w:rsidRDefault="00C11443" w:rsidP="00C11443">
      <w:pPr>
        <w:jc w:val="both"/>
        <w:rPr>
          <w:sz w:val="28"/>
          <w:szCs w:val="28"/>
        </w:rPr>
      </w:pPr>
    </w:p>
    <w:p w:rsidR="00EA7F88" w:rsidRDefault="00FC4A0D" w:rsidP="00C1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32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.Направить настоящее решение на государственную регистрацию</w:t>
      </w:r>
      <w:r w:rsidR="00C11443">
        <w:rPr>
          <w:rFonts w:ascii="Times New Roman" w:hAnsi="Times New Roman" w:cs="Times New Roman"/>
          <w:sz w:val="28"/>
          <w:szCs w:val="28"/>
        </w:rPr>
        <w:t xml:space="preserve"> в Управление Министерства юстиции  Российской Федерации по Саратовской области.</w:t>
      </w:r>
    </w:p>
    <w:p w:rsidR="00C11443" w:rsidRPr="00F11AD3" w:rsidRDefault="00C11443" w:rsidP="00C1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32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момента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обнародования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после его государственной регистрации за </w:t>
      </w:r>
    </w:p>
    <w:p w:rsidR="00EA7F88" w:rsidRPr="00A459E9" w:rsidRDefault="00A459E9" w:rsidP="00EA7F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1443" w:rsidRPr="00A459E9">
        <w:rPr>
          <w:rFonts w:ascii="Times New Roman" w:hAnsi="Times New Roman" w:cs="Times New Roman"/>
          <w:sz w:val="28"/>
          <w:szCs w:val="28"/>
        </w:rPr>
        <w:t>сключением абзацев 2,3 подпункта «а»</w:t>
      </w:r>
      <w:r w:rsidRPr="00A459E9">
        <w:rPr>
          <w:rFonts w:ascii="Times New Roman" w:hAnsi="Times New Roman" w:cs="Times New Roman"/>
          <w:sz w:val="28"/>
          <w:szCs w:val="28"/>
        </w:rPr>
        <w:t xml:space="preserve"> пункта 1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F88" w:rsidRPr="00A459E9" w:rsidRDefault="00A459E9" w:rsidP="00EA7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25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Абзацы 2,3 подпункта « а»  пункта 1 настоящего решения вступает в силу с 01.01.2019 г.</w:t>
      </w:r>
    </w:p>
    <w:p w:rsidR="00EA7F88" w:rsidRDefault="00A459E9" w:rsidP="00EA7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25C">
        <w:rPr>
          <w:rFonts w:ascii="Times New Roman" w:hAnsi="Times New Roman" w:cs="Times New Roman"/>
          <w:b/>
          <w:sz w:val="28"/>
          <w:szCs w:val="28"/>
        </w:rPr>
        <w:t>5.</w:t>
      </w:r>
      <w:r w:rsidRPr="00A4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A459E9" w:rsidRPr="00A459E9" w:rsidRDefault="00A459E9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F88" w:rsidRDefault="00DC6F66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DC6F66" w:rsidRDefault="00DC6F66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МО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Н.И.Туманова</w:t>
      </w:r>
      <w:proofErr w:type="spellEnd"/>
    </w:p>
    <w:p w:rsidR="00EA7F88" w:rsidRDefault="00EA7F88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F88" w:rsidRDefault="00EA7F88" w:rsidP="00EA7F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3F0B" w:rsidRDefault="00693B72"/>
    <w:sectPr w:rsidR="00173F0B" w:rsidSect="00D5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F88"/>
    <w:rsid w:val="001D4060"/>
    <w:rsid w:val="002A1118"/>
    <w:rsid w:val="002D4265"/>
    <w:rsid w:val="0045325C"/>
    <w:rsid w:val="00544767"/>
    <w:rsid w:val="007974D7"/>
    <w:rsid w:val="007E349B"/>
    <w:rsid w:val="00826496"/>
    <w:rsid w:val="008A29F3"/>
    <w:rsid w:val="00A459E9"/>
    <w:rsid w:val="00A65F61"/>
    <w:rsid w:val="00C11443"/>
    <w:rsid w:val="00CB1E02"/>
    <w:rsid w:val="00D55340"/>
    <w:rsid w:val="00DC6F66"/>
    <w:rsid w:val="00E6685D"/>
    <w:rsid w:val="00E7278A"/>
    <w:rsid w:val="00E95540"/>
    <w:rsid w:val="00EA7F88"/>
    <w:rsid w:val="00F11AD3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97488"/>
  <w15:docId w15:val="{6611F0FD-6803-4967-8CC1-A71CBB1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A7F88"/>
    <w:pPr>
      <w:keepLines/>
      <w:widowControl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/>
      <w:spacing w:val="-5"/>
      <w:sz w:val="20"/>
      <w:szCs w:val="20"/>
      <w:lang w:val="en-US" w:eastAsia="ar-SA"/>
    </w:rPr>
  </w:style>
  <w:style w:type="character" w:customStyle="1" w:styleId="a4">
    <w:name w:val="Верхний колонтитул Знак"/>
    <w:basedOn w:val="a0"/>
    <w:link w:val="a3"/>
    <w:semiHidden/>
    <w:rsid w:val="00EA7F88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5">
    <w:name w:val="No Spacing"/>
    <w:uiPriority w:val="1"/>
    <w:qFormat/>
    <w:rsid w:val="00EA7F8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A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8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BE035A86A9672E8C32ACFE5A6BF02EEE9E5AED56E21FEiC3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76AFF3C054294111B4CFF240BE758248BBE035A86A9672E8C32ACFE5A6BF02EEE9E5AED56E21FEiC3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BC09-C95F-4A00-8F6B-7ED58F0B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</cp:revision>
  <cp:lastPrinted>2018-06-04T07:16:00Z</cp:lastPrinted>
  <dcterms:created xsi:type="dcterms:W3CDTF">2018-05-30T07:04:00Z</dcterms:created>
  <dcterms:modified xsi:type="dcterms:W3CDTF">2018-06-05T12:43:00Z</dcterms:modified>
</cp:coreProperties>
</file>