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E7" w:rsidRPr="007269EF" w:rsidRDefault="00A940E7" w:rsidP="007269EF">
      <w:pPr>
        <w:jc w:val="right"/>
        <w:rPr>
          <w:u w:val="single"/>
        </w:rPr>
      </w:pPr>
      <w:r w:rsidRPr="007269EF">
        <w:rPr>
          <w:smallCaps/>
          <w:u w:val="single"/>
        </w:rPr>
        <w:t xml:space="preserve">                                                                           </w:t>
      </w:r>
      <w:r w:rsidRPr="007269EF">
        <w:rPr>
          <w:noProof/>
          <w:u w:val="single"/>
          <w:lang w:eastAsia="ru-RU"/>
        </w:rPr>
        <w:drawing>
          <wp:anchor distT="0" distB="0" distL="114935" distR="114935" simplePos="0" relativeHeight="251659264" behindDoc="0" locked="0" layoutInCell="1" allowOverlap="1" wp14:anchorId="13CC29E4" wp14:editId="1A6FD27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E7" w:rsidRDefault="00A940E7" w:rsidP="00A940E7">
      <w:pPr>
        <w:jc w:val="center"/>
        <w:rPr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rPr>
          <w:rFonts w:ascii="PT Astra Serif" w:hAnsi="PT Astra Serif"/>
          <w:b/>
          <w:bCs/>
          <w:sz w:val="20"/>
          <w:szCs w:val="20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940E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A940E7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  <w:proofErr w:type="spellStart"/>
      <w:r w:rsidRPr="00A940E7">
        <w:rPr>
          <w:rFonts w:ascii="PT Astra Serif" w:hAnsi="PT Astra Serif"/>
        </w:rPr>
        <w:t>р.п</w:t>
      </w:r>
      <w:proofErr w:type="spellEnd"/>
      <w:r w:rsidRPr="00A940E7">
        <w:rPr>
          <w:rFonts w:ascii="PT Astra Serif" w:hAnsi="PT Astra Serif"/>
        </w:rPr>
        <w:t>. Духовницкое</w:t>
      </w:r>
    </w:p>
    <w:p w:rsidR="00A940E7" w:rsidRPr="00A940E7" w:rsidRDefault="00A940E7" w:rsidP="00A940E7">
      <w:pPr>
        <w:pStyle w:val="a5"/>
        <w:jc w:val="center"/>
        <w:rPr>
          <w:rFonts w:ascii="PT Astra Serif" w:hAnsi="PT Astra Serif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417"/>
        <w:gridCol w:w="4108"/>
      </w:tblGrid>
      <w:tr w:rsidR="00A940E7" w:rsidRPr="00A940E7" w:rsidTr="00F6771D">
        <w:tc>
          <w:tcPr>
            <w:tcW w:w="3900" w:type="dxa"/>
            <w:hideMark/>
          </w:tcPr>
          <w:p w:rsidR="00A940E7" w:rsidRPr="00A940E7" w:rsidRDefault="00A940E7" w:rsidP="00A940E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31 октября</w:t>
            </w: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2024 </w:t>
            </w:r>
            <w:r w:rsidRPr="00A940E7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2417" w:type="dxa"/>
          </w:tcPr>
          <w:p w:rsidR="00A940E7" w:rsidRPr="00A940E7" w:rsidRDefault="00A940E7" w:rsidP="00F6771D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08" w:type="dxa"/>
            <w:hideMark/>
          </w:tcPr>
          <w:p w:rsidR="00A940E7" w:rsidRPr="00A940E7" w:rsidRDefault="00A940E7" w:rsidP="00854876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40E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54876">
              <w:rPr>
                <w:rFonts w:ascii="PT Astra Serif" w:hAnsi="PT Astra Serif"/>
                <w:b/>
                <w:sz w:val="28"/>
                <w:szCs w:val="28"/>
              </w:rPr>
              <w:t>22/124</w:t>
            </w:r>
            <w:bookmarkStart w:id="0" w:name="_GoBack"/>
            <w:bookmarkEnd w:id="0"/>
          </w:p>
        </w:tc>
      </w:tr>
    </w:tbl>
    <w:p w:rsidR="00A940E7" w:rsidRPr="00A940E7" w:rsidRDefault="00A940E7" w:rsidP="00A940E7">
      <w:pPr>
        <w:jc w:val="center"/>
        <w:rPr>
          <w:rFonts w:ascii="PT Astra Serif" w:hAnsi="PT Astra Serif"/>
        </w:rPr>
      </w:pP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PT Astra Serif" w:hAnsi="PT Astra Serif"/>
          <w:b/>
          <w:sz w:val="28"/>
          <w:szCs w:val="28"/>
        </w:rPr>
        <w:t>районного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Собрания </w:t>
      </w:r>
      <w:r w:rsidRPr="00A940E7">
        <w:rPr>
          <w:rFonts w:ascii="PT Astra Serif" w:hAnsi="PT Astra Serif"/>
          <w:b/>
          <w:sz w:val="28"/>
          <w:szCs w:val="28"/>
        </w:rPr>
        <w:t>Духовницкого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940E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>
        <w:rPr>
          <w:rFonts w:ascii="PT Astra Serif" w:hAnsi="PT Astra Serif"/>
          <w:b/>
          <w:sz w:val="28"/>
          <w:szCs w:val="28"/>
        </w:rPr>
        <w:t xml:space="preserve">от 30 сентября 2021 года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115</w:t>
      </w:r>
      <w:r w:rsidRPr="00A940E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 xml:space="preserve">626 </w:t>
      </w:r>
      <w:r w:rsidRPr="00A940E7">
        <w:rPr>
          <w:rFonts w:ascii="PT Astra Serif" w:hAnsi="PT Astra Serif"/>
          <w:b/>
          <w:sz w:val="28"/>
          <w:szCs w:val="28"/>
        </w:rPr>
        <w:t>«О</w:t>
      </w:r>
      <w:r>
        <w:rPr>
          <w:rFonts w:ascii="PT Astra Serif" w:hAnsi="PT Astra Serif"/>
          <w:b/>
          <w:sz w:val="28"/>
          <w:szCs w:val="28"/>
        </w:rPr>
        <w:t>б утверждении Положения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муниципальном земельном контроле </w:t>
      </w:r>
    </w:p>
    <w:p w:rsid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Pr="00A940E7">
        <w:rPr>
          <w:rFonts w:ascii="PT Astra Serif" w:hAnsi="PT Astra Serif"/>
          <w:b/>
          <w:sz w:val="28"/>
          <w:szCs w:val="28"/>
        </w:rPr>
        <w:t xml:space="preserve">Духовницкого муниципального </w:t>
      </w:r>
    </w:p>
    <w:p w:rsidR="00A940E7" w:rsidRPr="00A940E7" w:rsidRDefault="00A940E7" w:rsidP="00A940E7">
      <w:pPr>
        <w:rPr>
          <w:rFonts w:ascii="PT Astra Serif" w:hAnsi="PT Astra Serif"/>
          <w:b/>
          <w:sz w:val="28"/>
          <w:szCs w:val="28"/>
        </w:rPr>
      </w:pPr>
      <w:r w:rsidRPr="00A940E7">
        <w:rPr>
          <w:rFonts w:ascii="PT Astra Serif" w:hAnsi="PT Astra Serif"/>
          <w:b/>
          <w:sz w:val="28"/>
          <w:szCs w:val="28"/>
        </w:rPr>
        <w:t>района Саратовской области»</w:t>
      </w:r>
    </w:p>
    <w:p w:rsidR="00A940E7" w:rsidRPr="00534B35" w:rsidRDefault="00A940E7" w:rsidP="00534B35">
      <w:pPr>
        <w:snapToGrid w:val="0"/>
        <w:jc w:val="both"/>
        <w:rPr>
          <w:rFonts w:ascii="PT Astra Serif" w:hAnsi="PT Astra Serif"/>
        </w:rPr>
      </w:pPr>
    </w:p>
    <w:p w:rsidR="00A940E7" w:rsidRPr="00534B35" w:rsidRDefault="0074599C" w:rsidP="00534B3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F0B8A"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t xml:space="preserve"> </w:t>
      </w:r>
      <w:r w:rsidRPr="00AF0B8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 июля 2020 года  № 248-ФЗ «О государственном контроле (надзоре) и муниципальном контроле в Российской Федерации»,</w:t>
      </w:r>
      <w:r w:rsidRPr="00AF0B8A">
        <w:rPr>
          <w:b/>
          <w:sz w:val="28"/>
          <w:szCs w:val="28"/>
        </w:rPr>
        <w:t xml:space="preserve"> </w:t>
      </w:r>
      <w:r w:rsidRPr="00AF0B8A">
        <w:rPr>
          <w:sz w:val="28"/>
          <w:szCs w:val="28"/>
        </w:rPr>
        <w:t>статьей 72 Земельно</w:t>
      </w:r>
      <w:r>
        <w:rPr>
          <w:sz w:val="28"/>
          <w:szCs w:val="28"/>
        </w:rPr>
        <w:t xml:space="preserve">го кодекса Российской Федерации, </w:t>
      </w:r>
      <w:r>
        <w:rPr>
          <w:bCs/>
          <w:sz w:val="28"/>
          <w:szCs w:val="28"/>
        </w:rPr>
        <w:t xml:space="preserve">Уставом Духовницкого муниципального района Саратовской области, </w:t>
      </w:r>
      <w:r>
        <w:rPr>
          <w:rFonts w:ascii="PT Astra Serif" w:hAnsi="PT Astra Serif"/>
          <w:sz w:val="28"/>
          <w:szCs w:val="28"/>
        </w:rPr>
        <w:t>в</w:t>
      </w:r>
      <w:r w:rsidR="00A940E7" w:rsidRPr="00534B35">
        <w:rPr>
          <w:rFonts w:ascii="PT Astra Serif" w:hAnsi="PT Astra Serif"/>
          <w:sz w:val="28"/>
          <w:szCs w:val="28"/>
        </w:rPr>
        <w:t xml:space="preserve">о изменение </w:t>
      </w:r>
      <w:r w:rsidR="00534B35" w:rsidRPr="00534B35">
        <w:rPr>
          <w:rFonts w:ascii="PT Astra Serif" w:hAnsi="PT Astra Serif"/>
          <w:sz w:val="28"/>
          <w:szCs w:val="28"/>
        </w:rPr>
        <w:t>решение районного Собрания Духовницкого муниципального района Саратовской области</w:t>
      </w:r>
      <w:proofErr w:type="gramEnd"/>
      <w:r w:rsidR="00534B35" w:rsidRPr="00534B35">
        <w:rPr>
          <w:rFonts w:ascii="PT Astra Serif" w:hAnsi="PT Astra Serif"/>
          <w:sz w:val="28"/>
          <w:szCs w:val="28"/>
        </w:rPr>
        <w:t xml:space="preserve"> от 30 сентября 2021 года </w:t>
      </w:r>
      <w:r w:rsidR="00534B35">
        <w:rPr>
          <w:rFonts w:ascii="PT Astra Serif" w:hAnsi="PT Astra Serif"/>
          <w:sz w:val="28"/>
          <w:szCs w:val="28"/>
        </w:rPr>
        <w:t xml:space="preserve">                 </w:t>
      </w:r>
      <w:r w:rsidR="00534B35" w:rsidRPr="00534B35">
        <w:rPr>
          <w:rFonts w:ascii="PT Astra Serif" w:hAnsi="PT Astra Serif"/>
          <w:sz w:val="28"/>
          <w:szCs w:val="28"/>
        </w:rPr>
        <w:t>№ 115/626 «Об утверждении Положения о муниципальном земельном контроле на территории Духовницкого муниципального района Саратовской области»</w:t>
      </w:r>
      <w:r w:rsidR="00534B35">
        <w:rPr>
          <w:rFonts w:ascii="PT Astra Serif" w:hAnsi="PT Astra Serif"/>
          <w:sz w:val="28"/>
          <w:szCs w:val="28"/>
        </w:rPr>
        <w:t xml:space="preserve">, районное Собрание </w:t>
      </w:r>
      <w:r w:rsidR="00A940E7" w:rsidRPr="00534B35">
        <w:rPr>
          <w:rFonts w:ascii="PT Astra Serif" w:hAnsi="PT Astra Serif"/>
          <w:sz w:val="28"/>
          <w:szCs w:val="28"/>
        </w:rPr>
        <w:t xml:space="preserve">Духовницкого муниципального </w:t>
      </w:r>
      <w:r w:rsidR="00534B35">
        <w:rPr>
          <w:rFonts w:ascii="PT Astra Serif" w:hAnsi="PT Astra Serif"/>
          <w:sz w:val="28"/>
          <w:szCs w:val="28"/>
        </w:rPr>
        <w:t>района Саратовской области</w:t>
      </w:r>
      <w:r w:rsidR="00A940E7" w:rsidRPr="00534B35">
        <w:rPr>
          <w:rFonts w:ascii="PT Astra Serif" w:hAnsi="PT Astra Serif"/>
          <w:sz w:val="28"/>
          <w:szCs w:val="28"/>
        </w:rPr>
        <w:t xml:space="preserve">   </w:t>
      </w:r>
    </w:p>
    <w:p w:rsidR="00A940E7" w:rsidRPr="00A940E7" w:rsidRDefault="00A940E7" w:rsidP="007B0062">
      <w:pPr>
        <w:pStyle w:val="1"/>
        <w:numPr>
          <w:ilvl w:val="0"/>
          <w:numId w:val="0"/>
        </w:numPr>
        <w:jc w:val="both"/>
        <w:rPr>
          <w:rFonts w:ascii="PT Astra Serif" w:hAnsi="PT Astra Serif"/>
          <w:sz w:val="28"/>
          <w:szCs w:val="28"/>
        </w:rPr>
      </w:pPr>
      <w:r w:rsidRPr="00A940E7">
        <w:rPr>
          <w:rFonts w:ascii="PT Astra Serif" w:hAnsi="PT Astra Serif"/>
          <w:sz w:val="28"/>
          <w:szCs w:val="28"/>
        </w:rPr>
        <w:t>РЕШИЛ</w:t>
      </w:r>
      <w:r w:rsidR="002F476A">
        <w:rPr>
          <w:rFonts w:ascii="PT Astra Serif" w:hAnsi="PT Astra Serif"/>
          <w:sz w:val="28"/>
          <w:szCs w:val="28"/>
        </w:rPr>
        <w:t>О</w:t>
      </w:r>
      <w:r w:rsidRPr="00A940E7">
        <w:rPr>
          <w:rFonts w:ascii="PT Astra Serif" w:hAnsi="PT Astra Serif"/>
          <w:sz w:val="28"/>
          <w:szCs w:val="28"/>
        </w:rPr>
        <w:t>:</w:t>
      </w:r>
    </w:p>
    <w:p w:rsidR="008E6DC9" w:rsidRPr="00347DE6" w:rsidRDefault="00A940E7" w:rsidP="0041296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47DE6">
        <w:rPr>
          <w:rFonts w:ascii="PT Astra Serif" w:hAnsi="PT Astra Serif"/>
          <w:bCs/>
          <w:sz w:val="28"/>
          <w:szCs w:val="28"/>
        </w:rPr>
        <w:t>1.</w:t>
      </w:r>
      <w:r w:rsidRPr="00347DE6">
        <w:rPr>
          <w:rFonts w:ascii="PT Astra Serif" w:hAnsi="PT Astra Serif"/>
          <w:sz w:val="28"/>
          <w:szCs w:val="28"/>
        </w:rPr>
        <w:t xml:space="preserve">Внести </w:t>
      </w:r>
      <w:r w:rsidR="008E6DC9" w:rsidRPr="00347DE6">
        <w:rPr>
          <w:rFonts w:ascii="PT Astra Serif" w:hAnsi="PT Astra Serif"/>
          <w:sz w:val="28"/>
          <w:szCs w:val="28"/>
        </w:rPr>
        <w:t xml:space="preserve">следующие </w:t>
      </w:r>
      <w:r w:rsidRPr="00347DE6">
        <w:rPr>
          <w:rFonts w:ascii="PT Astra Serif" w:hAnsi="PT Astra Serif"/>
          <w:sz w:val="28"/>
          <w:szCs w:val="28"/>
        </w:rPr>
        <w:t>изменения в решение</w:t>
      </w:r>
      <w:r w:rsidR="007B0062" w:rsidRPr="00347DE6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</w:t>
      </w:r>
      <w:r w:rsidR="008E6DC9" w:rsidRPr="00347DE6">
        <w:rPr>
          <w:rFonts w:ascii="PT Astra Serif" w:hAnsi="PT Astra Serif"/>
          <w:sz w:val="28"/>
          <w:szCs w:val="28"/>
        </w:rPr>
        <w:t xml:space="preserve">от 30 сентября 2021 года </w:t>
      </w:r>
      <w:r w:rsidR="007B0062" w:rsidRPr="00347DE6">
        <w:rPr>
          <w:rFonts w:ascii="PT Astra Serif" w:hAnsi="PT Astra Serif"/>
          <w:sz w:val="28"/>
          <w:szCs w:val="28"/>
        </w:rPr>
        <w:t>№ 115/626 «Об утверждении Положения о муниципальном земельном контроле на территории Духовницкого муниципального района Саратовской области»</w:t>
      </w:r>
      <w:r w:rsidR="008E62F6" w:rsidRPr="00347DE6">
        <w:rPr>
          <w:rFonts w:ascii="PT Astra Serif" w:hAnsi="PT Astra Serif"/>
          <w:sz w:val="28"/>
          <w:szCs w:val="28"/>
        </w:rPr>
        <w:t>^</w:t>
      </w:r>
    </w:p>
    <w:p w:rsidR="00412963" w:rsidRPr="00347DE6" w:rsidRDefault="008E6DC9" w:rsidP="0041296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47DE6">
        <w:rPr>
          <w:rFonts w:ascii="PT Astra Serif" w:hAnsi="PT Astra Serif"/>
          <w:sz w:val="28"/>
          <w:szCs w:val="28"/>
        </w:rPr>
        <w:t>1.1.Изложить</w:t>
      </w:r>
      <w:r w:rsidR="00412963" w:rsidRPr="00347DE6">
        <w:rPr>
          <w:rFonts w:ascii="PT Astra Serif" w:hAnsi="PT Astra Serif"/>
          <w:sz w:val="28"/>
          <w:szCs w:val="28"/>
        </w:rPr>
        <w:t xml:space="preserve"> пункт 22 в следующей редакции: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>«22.Индикаторами риска нарушений обязательных требований являются: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lastRenderedPageBreak/>
        <w:t>- 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>-несоответствие площади используемого юридическим лицом, индивидуальным предпринимателем, гражданином земельного участка, площади земельного участка, сведения о которой содержатся в Едином государственном реестре недвижимости;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-отклонение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значение точности (средней </w:t>
      </w:r>
      <w:proofErr w:type="spellStart"/>
      <w:r w:rsidRPr="00347DE6">
        <w:rPr>
          <w:rFonts w:ascii="PT Astra Serif" w:hAnsi="PT Astra Serif" w:cs="Arial"/>
          <w:sz w:val="28"/>
          <w:szCs w:val="28"/>
          <w:lang w:eastAsia="ru-RU"/>
        </w:rPr>
        <w:t>квадратической</w:t>
      </w:r>
      <w:proofErr w:type="spellEnd"/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 потребности)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</w:t>
      </w:r>
      <w:proofErr w:type="gramStart"/>
      <w:r w:rsidRPr="00347DE6">
        <w:rPr>
          <w:rFonts w:ascii="PT Astra Serif" w:hAnsi="PT Astra Serif" w:cs="Arial"/>
          <w:sz w:val="28"/>
          <w:szCs w:val="28"/>
          <w:lang w:eastAsia="ru-RU"/>
        </w:rPr>
        <w:t>П</w:t>
      </w:r>
      <w:proofErr w:type="gramEnd"/>
      <w:r w:rsidRPr="00347DE6">
        <w:rPr>
          <w:rFonts w:ascii="PT Astra Serif" w:hAnsi="PT Astra Serif" w:cs="Arial"/>
          <w:sz w:val="28"/>
          <w:szCs w:val="28"/>
          <w:lang w:eastAsia="ru-RU"/>
        </w:rPr>
        <w:t>/0393;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>-наличие информации о несоответствии использования юридическим лицом, индивидуальным предпринимателем, гражданином земельного участка виду разрешенного использования земельного участка, сведения о котором содержатся в Едином государственном реестре недвижимости;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-отсутствие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Pr="00347DE6">
        <w:rPr>
          <w:rFonts w:ascii="PT Astra Serif" w:hAnsi="PT Astra Serif" w:cs="Arial"/>
          <w:sz w:val="28"/>
          <w:szCs w:val="28"/>
          <w:lang w:eastAsia="ru-RU"/>
        </w:rPr>
        <w:t>с даты</w:t>
      </w:r>
      <w:proofErr w:type="gramEnd"/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347DE6">
        <w:rPr>
          <w:rFonts w:ascii="PT Astra Serif" w:hAnsi="PT Astra Serif" w:cs="Arial"/>
          <w:sz w:val="28"/>
          <w:szCs w:val="28"/>
          <w:lang w:eastAsia="ru-RU"/>
        </w:rPr>
        <w:t>-наличие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которого регулируется Федеральным законом от 24 июля 2002 года № 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</w:t>
      </w:r>
      <w:proofErr w:type="gramEnd"/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 связи с неиспользованием по целевому назначению или использованием с нарушением законодательства Российской Федерации;</w:t>
      </w:r>
    </w:p>
    <w:p w:rsidR="00412963" w:rsidRPr="00347DE6" w:rsidRDefault="00412963" w:rsidP="00412963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-наличие информации о загрязнении земельного участка отходами производства, отнесенными в соответствии с законодательством Российской Федерации к I и II классу опасности, о зарастании земельного участка сорной растительностью </w:t>
      </w:r>
      <w:proofErr w:type="gramStart"/>
      <w:r w:rsidRPr="00347DE6">
        <w:rPr>
          <w:rFonts w:ascii="PT Astra Serif" w:hAnsi="PT Astra Serif" w:cs="Arial"/>
          <w:sz w:val="28"/>
          <w:szCs w:val="28"/>
          <w:lang w:eastAsia="ru-RU"/>
        </w:rPr>
        <w:t>и(</w:t>
      </w:r>
      <w:proofErr w:type="gramEnd"/>
      <w:r w:rsidRPr="00347DE6">
        <w:rPr>
          <w:rFonts w:ascii="PT Astra Serif" w:hAnsi="PT Astra Serif" w:cs="Arial"/>
          <w:sz w:val="28"/>
          <w:szCs w:val="28"/>
          <w:lang w:eastAsia="ru-RU"/>
        </w:rPr>
        <w:t>или) древесно-кустарниковой растительностью, не относящейся к многолетним плодово-ягодным насаждениям, свидетельствующей о его неиспользовании для ведения сельскохозяйственного производства или осуществления иной, связанной с сельскохозяйственным производством, деятельности, на 25 и более процентов площади земельного участка;</w:t>
      </w:r>
    </w:p>
    <w:p w:rsidR="008E6DC9" w:rsidRPr="00347DE6" w:rsidRDefault="00412963" w:rsidP="008E6DC9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 xml:space="preserve">-наличие информации о признаках негативных процессов на земельном участке, влияющих на состояние земель сельскохозяйственного назначения и </w:t>
      </w:r>
      <w:r w:rsidRPr="00347DE6">
        <w:rPr>
          <w:rFonts w:ascii="PT Astra Serif" w:hAnsi="PT Astra Serif" w:cs="Arial"/>
          <w:sz w:val="28"/>
          <w:szCs w:val="28"/>
          <w:lang w:eastAsia="ru-RU"/>
        </w:rPr>
        <w:lastRenderedPageBreak/>
        <w:t>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:rsidR="008E6DC9" w:rsidRPr="00347DE6" w:rsidRDefault="00412963" w:rsidP="008E6DC9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>-наличие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 w:rsidRPr="00347DE6">
        <w:rPr>
          <w:rFonts w:ascii="PT Astra Serif" w:hAnsi="PT Astra Serif" w:cs="Arial"/>
          <w:sz w:val="28"/>
          <w:szCs w:val="28"/>
          <w:lang w:eastAsia="ru-RU"/>
        </w:rPr>
        <w:t>.».</w:t>
      </w:r>
      <w:proofErr w:type="gramEnd"/>
    </w:p>
    <w:p w:rsidR="00A574A1" w:rsidRPr="00347DE6" w:rsidRDefault="008E6DC9" w:rsidP="00A574A1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7DE6">
        <w:rPr>
          <w:rFonts w:ascii="PT Astra Serif" w:hAnsi="PT Astra Serif" w:cs="Arial"/>
          <w:sz w:val="28"/>
          <w:szCs w:val="28"/>
          <w:lang w:eastAsia="ru-RU"/>
        </w:rPr>
        <w:t>1.2.Изменить по тексту</w:t>
      </w:r>
      <w:r w:rsidR="00A574A1" w:rsidRPr="00347DE6">
        <w:rPr>
          <w:rFonts w:ascii="PT Astra Serif" w:hAnsi="PT Astra Serif" w:cs="Arial"/>
          <w:sz w:val="28"/>
          <w:szCs w:val="28"/>
          <w:lang w:eastAsia="ru-RU"/>
        </w:rPr>
        <w:t xml:space="preserve"> с</w:t>
      </w:r>
      <w:r w:rsidRPr="00347DE6">
        <w:rPr>
          <w:rFonts w:ascii="PT Astra Serif" w:hAnsi="PT Astra Serif" w:cs="Arial"/>
          <w:sz w:val="28"/>
          <w:szCs w:val="28"/>
          <w:lang w:eastAsia="ru-RU"/>
        </w:rPr>
        <w:t>лова «первый заместитель главы администрации» на слова «заместитель главы администрации</w:t>
      </w:r>
      <w:r w:rsidR="00A574A1" w:rsidRPr="00347DE6">
        <w:rPr>
          <w:rFonts w:ascii="PT Astra Serif" w:hAnsi="PT Astra Serif" w:cs="Arial"/>
          <w:sz w:val="28"/>
          <w:szCs w:val="28"/>
          <w:lang w:eastAsia="ru-RU"/>
        </w:rPr>
        <w:t>»</w:t>
      </w:r>
      <w:r w:rsidRPr="00347DE6">
        <w:rPr>
          <w:rFonts w:ascii="PT Astra Serif" w:hAnsi="PT Astra Serif" w:cs="Arial"/>
          <w:sz w:val="28"/>
          <w:szCs w:val="28"/>
          <w:lang w:eastAsia="ru-RU"/>
        </w:rPr>
        <w:t>, слова «главный специалист» на «консультант»</w:t>
      </w:r>
      <w:r w:rsidR="00A574A1" w:rsidRPr="00347DE6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8E6DC9" w:rsidRPr="00347DE6" w:rsidRDefault="008E6DC9" w:rsidP="00A574A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47DE6">
        <w:rPr>
          <w:rFonts w:ascii="PT Astra Serif" w:hAnsi="PT Astra Serif"/>
          <w:sz w:val="28"/>
          <w:szCs w:val="28"/>
        </w:rPr>
        <w:t>2.Опубликовать (обнародовать) настоящее решение путем размещения на официальном сайте администрации Духовницкого муниципального района в информационно – телекоммуникационной сети Интернет.</w:t>
      </w:r>
    </w:p>
    <w:p w:rsidR="008E6DC9" w:rsidRPr="00347DE6" w:rsidRDefault="008E6DC9" w:rsidP="008E6DC9">
      <w:pPr>
        <w:pStyle w:val="ConsPlusNormal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347DE6">
        <w:rPr>
          <w:rFonts w:ascii="PT Astra Serif" w:hAnsi="PT Astra Serif"/>
          <w:sz w:val="28"/>
          <w:szCs w:val="28"/>
        </w:rPr>
        <w:t>3.Настоящее решение вступает в силу со дня его официального опубликования (обнародования)</w:t>
      </w:r>
      <w:r w:rsidRPr="00347DE6">
        <w:rPr>
          <w:rFonts w:ascii="PT Astra Serif" w:hAnsi="PT Astra Serif"/>
          <w:bCs/>
          <w:sz w:val="28"/>
          <w:szCs w:val="28"/>
        </w:rPr>
        <w:t>.</w:t>
      </w:r>
    </w:p>
    <w:p w:rsidR="008E6DC9" w:rsidRPr="00347DE6" w:rsidRDefault="008E6DC9" w:rsidP="008E6DC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47DE6">
        <w:rPr>
          <w:rFonts w:ascii="PT Astra Serif" w:hAnsi="PT Astra Serif" w:cs="Times New Roman"/>
          <w:sz w:val="28"/>
          <w:szCs w:val="28"/>
        </w:rPr>
        <w:t xml:space="preserve">4.Контроль за исполнение настоящего постановления возложить </w:t>
      </w:r>
      <w:proofErr w:type="gramStart"/>
      <w:r w:rsidRPr="00347DE6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347DE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47DE6">
        <w:rPr>
          <w:rFonts w:ascii="PT Astra Serif" w:hAnsi="PT Astra Serif" w:cs="Times New Roman"/>
          <w:sz w:val="28"/>
          <w:szCs w:val="28"/>
        </w:rPr>
        <w:t>и.</w:t>
      </w:r>
      <w:proofErr w:type="gramStart"/>
      <w:r w:rsidRPr="00347DE6">
        <w:rPr>
          <w:rFonts w:ascii="PT Astra Serif" w:hAnsi="PT Astra Serif" w:cs="Times New Roman"/>
          <w:sz w:val="28"/>
          <w:szCs w:val="28"/>
        </w:rPr>
        <w:t>о</w:t>
      </w:r>
      <w:proofErr w:type="spellEnd"/>
      <w:proofErr w:type="gramEnd"/>
      <w:r w:rsidRPr="00347DE6">
        <w:rPr>
          <w:rFonts w:ascii="PT Astra Serif" w:hAnsi="PT Astra Serif" w:cs="Times New Roman"/>
          <w:sz w:val="28"/>
          <w:szCs w:val="28"/>
        </w:rPr>
        <w:t>. главы Духовницкого муниципального района Саратовской области Лялина И. С.</w:t>
      </w:r>
    </w:p>
    <w:p w:rsidR="008E6DC9" w:rsidRPr="00347DE6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Default="008E6DC9" w:rsidP="008E6DC9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E6DC9" w:rsidRPr="00604C54" w:rsidRDefault="008E6DC9" w:rsidP="008E6DC9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Председатель районного Собрания</w:t>
      </w:r>
    </w:p>
    <w:p w:rsidR="008E6DC9" w:rsidRPr="00604C54" w:rsidRDefault="008E6DC9" w:rsidP="008E6DC9">
      <w:pPr>
        <w:pStyle w:val="a6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604C54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О. А. Горюнова</w:t>
      </w: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3F28EF" w:rsidRPr="00B2246F" w:rsidRDefault="003F28EF" w:rsidP="003F28EF">
      <w:pPr>
        <w:tabs>
          <w:tab w:val="left" w:pos="142"/>
          <w:tab w:val="left" w:pos="426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. г</w:t>
      </w:r>
      <w:r w:rsidRPr="00B2246F">
        <w:rPr>
          <w:rFonts w:ascii="PT Astra Serif" w:hAnsi="PT Astra Serif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ы</w:t>
      </w:r>
      <w:r w:rsidRPr="00B2246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3F28EF" w:rsidRPr="003F263A" w:rsidRDefault="003F28EF" w:rsidP="003F28EF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И.С. Лялин</w:t>
      </w:r>
    </w:p>
    <w:p w:rsidR="003F28EF" w:rsidRPr="003F263A" w:rsidRDefault="003F28EF" w:rsidP="003F28EF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3F263A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40E7" w:rsidRPr="00A940E7" w:rsidRDefault="00A940E7" w:rsidP="00A940E7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940E7" w:rsidRPr="00A9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39C1DB8"/>
    <w:multiLevelType w:val="multilevel"/>
    <w:tmpl w:val="AB5A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98"/>
    <w:rsid w:val="002F476A"/>
    <w:rsid w:val="00347DE6"/>
    <w:rsid w:val="003F263A"/>
    <w:rsid w:val="003F28EF"/>
    <w:rsid w:val="00412963"/>
    <w:rsid w:val="00534B35"/>
    <w:rsid w:val="007269EF"/>
    <w:rsid w:val="0074599C"/>
    <w:rsid w:val="00765C07"/>
    <w:rsid w:val="007B0062"/>
    <w:rsid w:val="00854876"/>
    <w:rsid w:val="008E62F6"/>
    <w:rsid w:val="008E6DC9"/>
    <w:rsid w:val="00A574A1"/>
    <w:rsid w:val="00A940E7"/>
    <w:rsid w:val="00B9146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40E7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0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PlusNormal">
    <w:name w:val="ConsPlusNormal"/>
    <w:rsid w:val="00A940E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940E7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940E7"/>
    <w:pPr>
      <w:spacing w:after="120"/>
    </w:pPr>
  </w:style>
  <w:style w:type="character" w:customStyle="1" w:styleId="a4">
    <w:name w:val="Основной текст Знак"/>
    <w:basedOn w:val="a0"/>
    <w:link w:val="a3"/>
    <w:rsid w:val="00A94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9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E6DC9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Специалист4</dc:creator>
  <cp:lastModifiedBy>Пользователь</cp:lastModifiedBy>
  <cp:revision>5</cp:revision>
  <cp:lastPrinted>2024-10-28T10:45:00Z</cp:lastPrinted>
  <dcterms:created xsi:type="dcterms:W3CDTF">2024-10-28T10:43:00Z</dcterms:created>
  <dcterms:modified xsi:type="dcterms:W3CDTF">2024-10-30T04:40:00Z</dcterms:modified>
</cp:coreProperties>
</file>