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5DA" w:rsidRDefault="00F975DA" w:rsidP="000D24F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75DA" w:rsidRPr="00641402" w:rsidRDefault="00F975DA" w:rsidP="00D91B51">
      <w:pPr>
        <w:pStyle w:val="1"/>
        <w:tabs>
          <w:tab w:val="num" w:pos="432"/>
        </w:tabs>
        <w:ind w:left="432" w:hanging="432"/>
        <w:rPr>
          <w:rFonts w:ascii="Times New Roman" w:eastAsia="MS Mincho" w:hAnsi="Times New Roman"/>
          <w:sz w:val="28"/>
          <w:szCs w:val="28"/>
        </w:rPr>
      </w:pPr>
      <w:r w:rsidRPr="00641402">
        <w:rPr>
          <w:rFonts w:ascii="Times New Roman" w:hAnsi="Times New Roman"/>
          <w:b w:val="0"/>
          <w:noProof/>
          <w:sz w:val="28"/>
          <w:szCs w:val="28"/>
          <w:lang w:eastAsia="ru-RU"/>
        </w:rPr>
        <w:drawing>
          <wp:inline distT="0" distB="0" distL="0" distR="0" wp14:anchorId="3C710481" wp14:editId="56C6961D">
            <wp:extent cx="685800" cy="853440"/>
            <wp:effectExtent l="0" t="0" r="0" b="3810"/>
            <wp:docPr id="2" name="Рисунок 2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5DA" w:rsidRPr="00F975DA" w:rsidRDefault="00171F8F" w:rsidP="00F975D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СЕЛЬСКИЙ СОВЕТ</w:t>
      </w:r>
    </w:p>
    <w:p w:rsidR="00F975DA" w:rsidRPr="00F975DA" w:rsidRDefault="00001994" w:rsidP="00F975D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НОВОЗАХАРКИНСКОГО</w:t>
      </w:r>
      <w:r w:rsidR="00F975DA" w:rsidRPr="00F975DA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</w:t>
      </w:r>
    </w:p>
    <w:p w:rsidR="00F975DA" w:rsidRPr="00F975DA" w:rsidRDefault="00F975DA" w:rsidP="00F975D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75DA">
        <w:rPr>
          <w:rFonts w:ascii="Times New Roman" w:hAnsi="Times New Roman" w:cs="Times New Roman"/>
          <w:b/>
          <w:sz w:val="28"/>
          <w:szCs w:val="28"/>
        </w:rPr>
        <w:t>ДУХОВНИЦКИЙ МУНИЦИПАЛЬНЫЙ РАЙОН</w:t>
      </w:r>
    </w:p>
    <w:p w:rsidR="00F975DA" w:rsidRPr="00F975DA" w:rsidRDefault="00F975DA" w:rsidP="00F975D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75DA">
        <w:rPr>
          <w:rFonts w:ascii="Times New Roman" w:hAnsi="Times New Roman" w:cs="Times New Roman"/>
          <w:b/>
          <w:sz w:val="28"/>
          <w:szCs w:val="28"/>
        </w:rPr>
        <w:t>САРАТОВСКАЯ ОБЛАСТЬ</w:t>
      </w:r>
    </w:p>
    <w:p w:rsidR="00F975DA" w:rsidRPr="005E5400" w:rsidRDefault="00F975DA" w:rsidP="00F975DA">
      <w:pPr>
        <w:pStyle w:val="1"/>
        <w:tabs>
          <w:tab w:val="num" w:pos="432"/>
        </w:tabs>
        <w:ind w:left="432" w:hanging="432"/>
        <w:rPr>
          <w:rFonts w:ascii="Times New Roman" w:eastAsia="MS Mincho" w:hAnsi="Times New Roman"/>
          <w:sz w:val="28"/>
          <w:szCs w:val="28"/>
        </w:rPr>
      </w:pPr>
    </w:p>
    <w:p w:rsidR="00171F8F" w:rsidRDefault="00171F8F" w:rsidP="00CB1E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F8F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B1E9B" w:rsidRDefault="00CB1E9B" w:rsidP="00CB1E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Новозахаркино</w:t>
      </w:r>
      <w:proofErr w:type="spellEnd"/>
    </w:p>
    <w:p w:rsidR="00CB1E9B" w:rsidRDefault="00CB1E9B" w:rsidP="00CB1E9B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F975DA" w:rsidRPr="00F975D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75DA" w:rsidRPr="00F975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11.06.</w:t>
      </w:r>
      <w:r w:rsidR="00F975DA" w:rsidRPr="00F975DA">
        <w:rPr>
          <w:rFonts w:ascii="Times New Roman" w:hAnsi="Times New Roman" w:cs="Times New Roman"/>
          <w:sz w:val="28"/>
          <w:szCs w:val="28"/>
        </w:rPr>
        <w:t xml:space="preserve"> 202</w:t>
      </w:r>
      <w:r w:rsidR="00D91B5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г.                         </w:t>
      </w:r>
      <w:r w:rsidR="00F975D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975DA">
        <w:rPr>
          <w:rFonts w:ascii="Times New Roman" w:hAnsi="Times New Roman" w:cs="Times New Roman"/>
          <w:sz w:val="28"/>
          <w:szCs w:val="28"/>
        </w:rPr>
        <w:t xml:space="preserve">  </w:t>
      </w:r>
      <w:r w:rsidR="00F975DA" w:rsidRPr="00F975DA">
        <w:rPr>
          <w:rFonts w:ascii="Times New Roman" w:hAnsi="Times New Roman" w:cs="Times New Roman"/>
          <w:sz w:val="28"/>
          <w:szCs w:val="28"/>
        </w:rPr>
        <w:t xml:space="preserve"> №</w:t>
      </w:r>
      <w:r w:rsidR="00F975DA" w:rsidRPr="00D91B51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67/132</w:t>
      </w:r>
    </w:p>
    <w:p w:rsidR="00CB1E9B" w:rsidRDefault="00F975DA" w:rsidP="00CB1E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975DA"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Перечня индикаторов риска</w:t>
      </w:r>
    </w:p>
    <w:p w:rsidR="00F975DA" w:rsidRPr="00F975DA" w:rsidRDefault="00F975DA" w:rsidP="00CB1E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975D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нарушения обязательных требований </w:t>
      </w:r>
      <w:proofErr w:type="gramStart"/>
      <w:r w:rsidRPr="00F975DA">
        <w:rPr>
          <w:rFonts w:ascii="Times New Roman" w:hAnsi="Times New Roman" w:cs="Times New Roman"/>
          <w:b/>
          <w:sz w:val="28"/>
          <w:szCs w:val="28"/>
          <w:lang w:eastAsia="ru-RU"/>
        </w:rPr>
        <w:t>при</w:t>
      </w:r>
      <w:proofErr w:type="gramEnd"/>
    </w:p>
    <w:p w:rsidR="00F975DA" w:rsidRPr="00F975DA" w:rsidRDefault="00F975DA" w:rsidP="00CB1E9B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975DA">
        <w:rPr>
          <w:rFonts w:ascii="Times New Roman" w:hAnsi="Times New Roman" w:cs="Times New Roman"/>
          <w:b/>
          <w:sz w:val="28"/>
          <w:szCs w:val="28"/>
          <w:lang w:eastAsia="ru-RU"/>
        </w:rPr>
        <w:t>осуществлении муниципального контроля в</w:t>
      </w:r>
    </w:p>
    <w:p w:rsidR="00F975DA" w:rsidRPr="00F975DA" w:rsidRDefault="00F975DA" w:rsidP="00F975DA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975DA">
        <w:rPr>
          <w:rFonts w:ascii="Times New Roman" w:hAnsi="Times New Roman" w:cs="Times New Roman"/>
          <w:b/>
          <w:sz w:val="28"/>
          <w:szCs w:val="28"/>
          <w:lang w:eastAsia="ru-RU"/>
        </w:rPr>
        <w:t>сфере благоустройства на территории</w:t>
      </w:r>
    </w:p>
    <w:p w:rsidR="00F975DA" w:rsidRPr="00F975DA" w:rsidRDefault="00001994" w:rsidP="00F975DA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Новозахаркинского</w:t>
      </w:r>
      <w:proofErr w:type="spellEnd"/>
      <w:r w:rsidR="00F975D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975DA" w:rsidRPr="00F975D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</w:t>
      </w:r>
    </w:p>
    <w:p w:rsidR="00EA3080" w:rsidRDefault="00F975DA" w:rsidP="00F975DA">
      <w:pPr>
        <w:shd w:val="clear" w:color="auto" w:fill="FAFAFA"/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5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В соответствии с Федеральным законом от 06.10.2003 №131-ФЗ «Об общих принципах организации местного самоуправления в Российской Федерации», частью 9 статьи 23 Федерального закона от 31.07.2020 № 248-ФЗ «О государственном контроле (надзоре) и муниципальном контроле в Российской Федерации», Уставом </w:t>
      </w:r>
      <w:proofErr w:type="spellStart"/>
      <w:r w:rsidR="00001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Новозахаркинского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75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="00AC5016" w:rsidRPr="00F975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AC5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A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1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сельский Совет</w:t>
      </w:r>
      <w:r w:rsidRPr="00F975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01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Новозахаркинского</w:t>
      </w:r>
      <w:proofErr w:type="spellEnd"/>
      <w:r w:rsidR="00EA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3080" w:rsidRPr="00F975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</w:t>
      </w:r>
      <w:r w:rsidR="00CB1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Духовницкого муниципального района Саратовской области </w:t>
      </w:r>
    </w:p>
    <w:p w:rsidR="00F975DA" w:rsidRPr="00CB1E9B" w:rsidRDefault="00EA3080" w:rsidP="00F975DA">
      <w:pPr>
        <w:shd w:val="clear" w:color="auto" w:fill="FAFAFA"/>
        <w:spacing w:before="100" w:beforeAutospacing="1" w:after="195" w:line="240" w:lineRule="auto"/>
        <w:jc w:val="both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CB1E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B1E9B" w:rsidRPr="00CB1E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РЕШИЛ</w:t>
      </w:r>
      <w:r w:rsidR="00F975DA" w:rsidRPr="00CB1E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F975DA" w:rsidRPr="00F975DA" w:rsidRDefault="00F975DA" w:rsidP="00F975DA">
      <w:pPr>
        <w:shd w:val="clear" w:color="auto" w:fill="FAFAFA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75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  1. Утвердить Перечень индикаторов риска нарушения обязательных требований при осуществлении муниципального контроля в сфере благоустройства на территории </w:t>
      </w:r>
      <w:proofErr w:type="spellStart"/>
      <w:r w:rsidR="00001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Новозахаркинского</w:t>
      </w:r>
      <w:proofErr w:type="spellEnd"/>
      <w:r w:rsidR="00EA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3080" w:rsidRPr="00F975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Pr="00F975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="00AC5016" w:rsidRPr="00F975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</w:t>
      </w:r>
      <w:r w:rsidR="00AC5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</w:t>
      </w:r>
      <w:r w:rsidR="00EA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75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приложению.</w:t>
      </w:r>
    </w:p>
    <w:p w:rsidR="00F975DA" w:rsidRPr="00F975DA" w:rsidRDefault="00CB1E9B" w:rsidP="00F975DA">
      <w:pPr>
        <w:shd w:val="clear" w:color="auto" w:fill="FAFAFA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Настоящее решение</w:t>
      </w:r>
      <w:r w:rsidR="00F975DA" w:rsidRPr="00F975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вступает в силу со дня его обнародования в установленном законом порядке.</w:t>
      </w:r>
    </w:p>
    <w:p w:rsidR="00F975DA" w:rsidRPr="00F975DA" w:rsidRDefault="00F975DA" w:rsidP="00F975DA">
      <w:pPr>
        <w:shd w:val="clear" w:color="auto" w:fill="FAFAFA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75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r w:rsidR="00CB1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975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3.  </w:t>
      </w:r>
      <w:proofErr w:type="gramStart"/>
      <w:r w:rsidRPr="00F975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F975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</w:t>
      </w:r>
      <w:r w:rsidR="00171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r w:rsidRPr="00F975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оставляю за собой.</w:t>
      </w:r>
    </w:p>
    <w:p w:rsidR="00CB1E9B" w:rsidRDefault="00CB1E9B" w:rsidP="0000199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B1E9B" w:rsidRDefault="00CB1E9B" w:rsidP="0000199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1994" w:rsidRDefault="00001994" w:rsidP="0000199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Новозахаркинского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01994" w:rsidRPr="00CB1E9B" w:rsidRDefault="00001994" w:rsidP="0000199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B1E9B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образования                 </w:t>
      </w:r>
      <w:r w:rsidR="00CB1E9B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CB1E9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CB1E9B" w:rsidRPr="00CB1E9B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CB1E9B">
        <w:rPr>
          <w:rFonts w:ascii="Times New Roman" w:hAnsi="Times New Roman" w:cs="Times New Roman"/>
          <w:sz w:val="28"/>
          <w:szCs w:val="28"/>
          <w:lang w:eastAsia="ru-RU"/>
        </w:rPr>
        <w:t xml:space="preserve">     О.В. </w:t>
      </w:r>
      <w:proofErr w:type="spellStart"/>
      <w:r w:rsidRPr="00CB1E9B">
        <w:rPr>
          <w:rFonts w:ascii="Times New Roman" w:hAnsi="Times New Roman" w:cs="Times New Roman"/>
          <w:sz w:val="28"/>
          <w:szCs w:val="28"/>
          <w:lang w:eastAsia="ru-RU"/>
        </w:rPr>
        <w:t>Ботова</w:t>
      </w:r>
      <w:proofErr w:type="spellEnd"/>
    </w:p>
    <w:p w:rsidR="00F975DA" w:rsidRPr="00001994" w:rsidRDefault="00CB1E9B" w:rsidP="00CB1E9B">
      <w:pPr>
        <w:pStyle w:val="a4"/>
        <w:jc w:val="center"/>
        <w:rPr>
          <w:rFonts w:ascii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8"/>
          <w:lang w:eastAsia="ru-RU"/>
        </w:rPr>
        <w:lastRenderedPageBreak/>
        <w:t xml:space="preserve">                                                               </w:t>
      </w:r>
      <w:r w:rsidR="00F975DA" w:rsidRPr="00001994">
        <w:rPr>
          <w:rFonts w:ascii="Times New Roman" w:hAnsi="Times New Roman" w:cs="Times New Roman"/>
          <w:sz w:val="24"/>
          <w:szCs w:val="28"/>
          <w:lang w:eastAsia="ru-RU"/>
        </w:rPr>
        <w:t>Приложение</w:t>
      </w:r>
    </w:p>
    <w:p w:rsidR="00F975DA" w:rsidRPr="00001994" w:rsidRDefault="00001994" w:rsidP="00001994">
      <w:pPr>
        <w:pStyle w:val="a4"/>
        <w:jc w:val="center"/>
        <w:rPr>
          <w:rFonts w:ascii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</w:t>
      </w:r>
      <w:r w:rsidR="00171F8F">
        <w:rPr>
          <w:rFonts w:ascii="Times New Roman" w:hAnsi="Times New Roman" w:cs="Times New Roman"/>
          <w:sz w:val="24"/>
          <w:szCs w:val="28"/>
          <w:lang w:eastAsia="ru-RU"/>
        </w:rPr>
        <w:t xml:space="preserve">                       </w:t>
      </w:r>
      <w:r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="00F975DA" w:rsidRPr="00001994">
        <w:rPr>
          <w:rFonts w:ascii="Times New Roman" w:hAnsi="Times New Roman" w:cs="Times New Roman"/>
          <w:sz w:val="24"/>
          <w:szCs w:val="28"/>
          <w:lang w:eastAsia="ru-RU"/>
        </w:rPr>
        <w:t xml:space="preserve">к </w:t>
      </w:r>
      <w:r w:rsidR="00171F8F">
        <w:rPr>
          <w:rFonts w:ascii="Times New Roman" w:hAnsi="Times New Roman" w:cs="Times New Roman"/>
          <w:sz w:val="24"/>
          <w:szCs w:val="28"/>
          <w:lang w:eastAsia="ru-RU"/>
        </w:rPr>
        <w:t>решению</w:t>
      </w:r>
      <w:r w:rsidR="00F975DA" w:rsidRPr="00001994">
        <w:rPr>
          <w:rFonts w:ascii="Times New Roman" w:hAnsi="Times New Roman" w:cs="Times New Roman"/>
          <w:sz w:val="24"/>
          <w:szCs w:val="28"/>
          <w:lang w:eastAsia="ru-RU"/>
        </w:rPr>
        <w:t xml:space="preserve"> администрации</w:t>
      </w:r>
    </w:p>
    <w:p w:rsidR="00F975DA" w:rsidRPr="00001994" w:rsidRDefault="00001994" w:rsidP="00001994">
      <w:pPr>
        <w:pStyle w:val="a4"/>
        <w:jc w:val="center"/>
        <w:rPr>
          <w:rFonts w:ascii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8"/>
          <w:lang w:eastAsia="ru-RU"/>
        </w:rPr>
        <w:t>Новозахаркинского</w:t>
      </w:r>
      <w:proofErr w:type="spellEnd"/>
      <w:r>
        <w:rPr>
          <w:rFonts w:ascii="Times New Roman" w:hAnsi="Times New Roman" w:cs="Times New Roman"/>
          <w:sz w:val="24"/>
          <w:szCs w:val="28"/>
          <w:lang w:eastAsia="ru-RU"/>
        </w:rPr>
        <w:t xml:space="preserve"> МО</w:t>
      </w:r>
    </w:p>
    <w:p w:rsidR="00F975DA" w:rsidRDefault="00CB1E9B" w:rsidP="00CB1E9B">
      <w:pPr>
        <w:pStyle w:val="a4"/>
        <w:jc w:val="center"/>
        <w:rPr>
          <w:rFonts w:ascii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</w:t>
      </w:r>
      <w:r w:rsidRPr="00CB1E9B">
        <w:rPr>
          <w:rFonts w:ascii="Times New Roman" w:hAnsi="Times New Roman" w:cs="Times New Roman"/>
          <w:sz w:val="24"/>
          <w:szCs w:val="28"/>
          <w:lang w:eastAsia="ru-RU"/>
        </w:rPr>
        <w:t>о</w:t>
      </w:r>
      <w:r w:rsidR="00EA3080" w:rsidRPr="00CB1E9B">
        <w:rPr>
          <w:rFonts w:ascii="Times New Roman" w:hAnsi="Times New Roman" w:cs="Times New Roman"/>
          <w:sz w:val="24"/>
          <w:szCs w:val="28"/>
          <w:lang w:eastAsia="ru-RU"/>
        </w:rPr>
        <w:t>т</w:t>
      </w:r>
      <w:r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Pr="00CB1E9B">
        <w:rPr>
          <w:rFonts w:ascii="Times New Roman" w:hAnsi="Times New Roman" w:cs="Times New Roman"/>
          <w:sz w:val="24"/>
          <w:szCs w:val="28"/>
          <w:lang w:eastAsia="ru-RU"/>
        </w:rPr>
        <w:t>11</w:t>
      </w:r>
      <w:r>
        <w:rPr>
          <w:rFonts w:ascii="Times New Roman" w:hAnsi="Times New Roman" w:cs="Times New Roman"/>
          <w:sz w:val="24"/>
          <w:szCs w:val="28"/>
          <w:lang w:eastAsia="ru-RU"/>
        </w:rPr>
        <w:t>.06.2026г.</w:t>
      </w:r>
      <w:r w:rsidR="00EA3080" w:rsidRPr="00001994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="00F975DA" w:rsidRPr="00001994">
        <w:rPr>
          <w:rFonts w:ascii="Times New Roman" w:hAnsi="Times New Roman" w:cs="Times New Roman"/>
          <w:sz w:val="24"/>
          <w:szCs w:val="28"/>
          <w:lang w:eastAsia="ru-RU"/>
        </w:rPr>
        <w:t xml:space="preserve"> № </w:t>
      </w:r>
      <w:r>
        <w:rPr>
          <w:rFonts w:ascii="Times New Roman" w:hAnsi="Times New Roman" w:cs="Times New Roman"/>
          <w:sz w:val="24"/>
          <w:szCs w:val="28"/>
          <w:lang w:eastAsia="ru-RU"/>
        </w:rPr>
        <w:t>67/132</w:t>
      </w:r>
    </w:p>
    <w:p w:rsidR="00001994" w:rsidRPr="00001994" w:rsidRDefault="00001994" w:rsidP="00EA3080">
      <w:pPr>
        <w:pStyle w:val="a4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</w:p>
    <w:p w:rsidR="00F975DA" w:rsidRPr="00EA3080" w:rsidRDefault="00F975DA" w:rsidP="00EA3080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A3080">
        <w:rPr>
          <w:rFonts w:ascii="Times New Roman" w:hAnsi="Times New Roman" w:cs="Times New Roman"/>
          <w:b/>
          <w:sz w:val="28"/>
          <w:szCs w:val="28"/>
          <w:lang w:eastAsia="ru-RU"/>
        </w:rPr>
        <w:t>Перечень индикаторов риска</w:t>
      </w:r>
    </w:p>
    <w:p w:rsidR="00F975DA" w:rsidRPr="00EA3080" w:rsidRDefault="00F975DA" w:rsidP="00EA3080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A3080">
        <w:rPr>
          <w:rFonts w:ascii="Times New Roman" w:hAnsi="Times New Roman" w:cs="Times New Roman"/>
          <w:b/>
          <w:sz w:val="28"/>
          <w:szCs w:val="28"/>
          <w:lang w:eastAsia="ru-RU"/>
        </w:rPr>
        <w:t>нарушения обязательных требований при осущ</w:t>
      </w:r>
      <w:bookmarkStart w:id="0" w:name="_GoBack"/>
      <w:bookmarkEnd w:id="0"/>
      <w:r w:rsidRPr="00EA3080">
        <w:rPr>
          <w:rFonts w:ascii="Times New Roman" w:hAnsi="Times New Roman" w:cs="Times New Roman"/>
          <w:b/>
          <w:sz w:val="28"/>
          <w:szCs w:val="28"/>
          <w:lang w:eastAsia="ru-RU"/>
        </w:rPr>
        <w:t>ествлении</w:t>
      </w:r>
    </w:p>
    <w:p w:rsidR="00F975DA" w:rsidRPr="00EA3080" w:rsidRDefault="00F975DA" w:rsidP="00EA3080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A3080">
        <w:rPr>
          <w:rFonts w:ascii="Times New Roman" w:hAnsi="Times New Roman" w:cs="Times New Roman"/>
          <w:b/>
          <w:sz w:val="28"/>
          <w:szCs w:val="28"/>
          <w:lang w:eastAsia="ru-RU"/>
        </w:rPr>
        <w:t>муниципального контроля в сфере благоустройства на территории</w:t>
      </w:r>
    </w:p>
    <w:p w:rsidR="00F975DA" w:rsidRPr="00EA3080" w:rsidRDefault="00001994" w:rsidP="00EA3080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Новозахаркинского</w:t>
      </w:r>
      <w:proofErr w:type="spellEnd"/>
      <w:r w:rsidR="00EA308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975DA" w:rsidRPr="00EA308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</w:t>
      </w:r>
    </w:p>
    <w:p w:rsidR="00F975DA" w:rsidRPr="00F975DA" w:rsidRDefault="00F975DA" w:rsidP="00F975DA">
      <w:pPr>
        <w:shd w:val="clear" w:color="auto" w:fill="FAFAFA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75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   Индикаторами риска нарушения обязательных требований при осуществлении муниципального контроля в сфере благоустройства на территории </w:t>
      </w:r>
      <w:proofErr w:type="spellStart"/>
      <w:r w:rsidR="00001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Новозахаркинского</w:t>
      </w:r>
      <w:proofErr w:type="spellEnd"/>
      <w:r w:rsidR="00EA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975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являются:</w:t>
      </w:r>
    </w:p>
    <w:p w:rsidR="00F975DA" w:rsidRPr="00F975DA" w:rsidRDefault="00F975DA" w:rsidP="00F975DA">
      <w:p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75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 Наличие мусора и иных отходов производства и потребления на прилегающей территории или на иных территориях общего пользования.</w:t>
      </w:r>
    </w:p>
    <w:p w:rsidR="00F975DA" w:rsidRPr="00F975DA" w:rsidRDefault="00F975DA" w:rsidP="00F975DA">
      <w:p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75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 Наличие на прилегающей территории карантинных, ядовитых и сорных растений, порубочных остатков деревьев и кустарников.</w:t>
      </w:r>
    </w:p>
    <w:p w:rsidR="00F975DA" w:rsidRPr="00F975DA" w:rsidRDefault="00F975DA" w:rsidP="00F975DA">
      <w:pPr>
        <w:shd w:val="clear" w:color="auto" w:fill="FAFAFA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75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 Наличие самовольно нанесенных надписей или рисунков на фасадах нежилых зданий, строений, сооружений, на других стенах зданий, строений, сооружений, а также на иных элементах благоустройства и в общественных местах.</w:t>
      </w:r>
    </w:p>
    <w:p w:rsidR="00F975DA" w:rsidRPr="00F975DA" w:rsidRDefault="00F975DA" w:rsidP="00EA3080">
      <w:pPr>
        <w:shd w:val="clear" w:color="auto" w:fill="FAFAFA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75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4. Наличие препятствующей свободному и безопасному проходу граждан наледи на прилегающих территориях.</w:t>
      </w:r>
    </w:p>
    <w:p w:rsidR="00F975DA" w:rsidRPr="00F975DA" w:rsidRDefault="00F975DA" w:rsidP="00EA3080">
      <w:pPr>
        <w:shd w:val="clear" w:color="auto" w:fill="FAFAFA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75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 Наличие сосулек на кровлях зданий, сооружений.</w:t>
      </w:r>
    </w:p>
    <w:p w:rsidR="00F975DA" w:rsidRPr="00F975DA" w:rsidRDefault="00F975DA" w:rsidP="00EA3080">
      <w:pPr>
        <w:shd w:val="clear" w:color="auto" w:fill="FAFAFA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75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6. Наличие ограждений, препятствующих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населения.</w:t>
      </w:r>
    </w:p>
    <w:p w:rsidR="00F975DA" w:rsidRPr="00F975DA" w:rsidRDefault="00F975DA" w:rsidP="00EA3080">
      <w:pPr>
        <w:shd w:val="clear" w:color="auto" w:fill="FAFAFA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75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7. Уничтожение или повреждение специальных знаков, надписей, содержащих информацию, необходимую для эксплуатации инженерных сооружений.</w:t>
      </w:r>
    </w:p>
    <w:p w:rsidR="00F975DA" w:rsidRPr="00F975DA" w:rsidRDefault="00171F8F" w:rsidP="00F975DA">
      <w:pPr>
        <w:shd w:val="clear" w:color="auto" w:fill="FAFAFA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8</w:t>
      </w:r>
      <w:r w:rsidR="00F975DA" w:rsidRPr="00F975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 Размещение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благоустройства.</w:t>
      </w:r>
    </w:p>
    <w:p w:rsidR="00F975DA" w:rsidRPr="00F975DA" w:rsidRDefault="00171F8F" w:rsidP="00F975DA">
      <w:pPr>
        <w:shd w:val="clear" w:color="auto" w:fill="FAFAFA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9</w:t>
      </w:r>
      <w:r w:rsidR="00F975DA" w:rsidRPr="00F975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 Удаление (снос), пересадка деревьев и кустарников без порубочного билета или разрешения на пересадку деревьев и кустарников, в случаях, когда удаление (снос) или пересадка должны быть осуществлены исключительно в соответствии с такими документами.</w:t>
      </w:r>
    </w:p>
    <w:p w:rsidR="00D03DE8" w:rsidRPr="003F6253" w:rsidRDefault="00F975DA" w:rsidP="00CB1E9B">
      <w:pPr>
        <w:shd w:val="clear" w:color="auto" w:fill="FAFAFA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5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</w:t>
      </w:r>
      <w:r w:rsidR="00171F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0</w:t>
      </w:r>
      <w:r w:rsidRPr="00F975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 Выпас сельскохозяйственных животных и птиц на территориях общего пользования.</w:t>
      </w:r>
    </w:p>
    <w:sectPr w:rsidR="00D03DE8" w:rsidRPr="003F6253" w:rsidSect="00CB1E9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341"/>
    <w:rsid w:val="00001994"/>
    <w:rsid w:val="000B6610"/>
    <w:rsid w:val="000C44B9"/>
    <w:rsid w:val="000D24F4"/>
    <w:rsid w:val="00171F8F"/>
    <w:rsid w:val="00225280"/>
    <w:rsid w:val="002C2232"/>
    <w:rsid w:val="003F6253"/>
    <w:rsid w:val="00526500"/>
    <w:rsid w:val="009737BD"/>
    <w:rsid w:val="00AC5016"/>
    <w:rsid w:val="00AE036C"/>
    <w:rsid w:val="00C34341"/>
    <w:rsid w:val="00CB1E9B"/>
    <w:rsid w:val="00D03DE8"/>
    <w:rsid w:val="00D91B51"/>
    <w:rsid w:val="00EA3080"/>
    <w:rsid w:val="00F9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4F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F975DA"/>
    <w:pPr>
      <w:widowControl w:val="0"/>
      <w:numPr>
        <w:numId w:val="1"/>
      </w:numPr>
      <w:tabs>
        <w:tab w:val="left" w:pos="432"/>
      </w:tabs>
      <w:suppressAutoHyphens/>
      <w:autoSpaceDE w:val="0"/>
      <w:spacing w:before="108" w:after="108" w:line="240" w:lineRule="auto"/>
      <w:ind w:left="0" w:firstLine="0"/>
      <w:jc w:val="center"/>
      <w:outlineLvl w:val="0"/>
    </w:pPr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03D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uiPriority w:val="59"/>
    <w:rsid w:val="000D24F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обычный"/>
    <w:link w:val="a5"/>
    <w:uiPriority w:val="1"/>
    <w:qFormat/>
    <w:rsid w:val="000D24F4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0C44B9"/>
    <w:rPr>
      <w:color w:val="0563C1" w:themeColor="hyperlink"/>
      <w:u w:val="single"/>
    </w:rPr>
  </w:style>
  <w:style w:type="character" w:customStyle="1" w:styleId="a5">
    <w:name w:val="Без интервала Знак"/>
    <w:aliases w:val="обычный Знак"/>
    <w:link w:val="a4"/>
    <w:uiPriority w:val="1"/>
    <w:locked/>
    <w:rsid w:val="000C44B9"/>
  </w:style>
  <w:style w:type="character" w:customStyle="1" w:styleId="10">
    <w:name w:val="Заголовок 1 Знак"/>
    <w:basedOn w:val="a0"/>
    <w:link w:val="1"/>
    <w:rsid w:val="00F975DA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D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1B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4F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F975DA"/>
    <w:pPr>
      <w:widowControl w:val="0"/>
      <w:numPr>
        <w:numId w:val="1"/>
      </w:numPr>
      <w:tabs>
        <w:tab w:val="left" w:pos="432"/>
      </w:tabs>
      <w:suppressAutoHyphens/>
      <w:autoSpaceDE w:val="0"/>
      <w:spacing w:before="108" w:after="108" w:line="240" w:lineRule="auto"/>
      <w:ind w:left="0" w:firstLine="0"/>
      <w:jc w:val="center"/>
      <w:outlineLvl w:val="0"/>
    </w:pPr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03D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uiPriority w:val="59"/>
    <w:rsid w:val="000D24F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обычный"/>
    <w:link w:val="a5"/>
    <w:uiPriority w:val="1"/>
    <w:qFormat/>
    <w:rsid w:val="000D24F4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0C44B9"/>
    <w:rPr>
      <w:color w:val="0563C1" w:themeColor="hyperlink"/>
      <w:u w:val="single"/>
    </w:rPr>
  </w:style>
  <w:style w:type="character" w:customStyle="1" w:styleId="a5">
    <w:name w:val="Без интервала Знак"/>
    <w:aliases w:val="обычный Знак"/>
    <w:link w:val="a4"/>
    <w:uiPriority w:val="1"/>
    <w:locked/>
    <w:rsid w:val="000C44B9"/>
  </w:style>
  <w:style w:type="character" w:customStyle="1" w:styleId="10">
    <w:name w:val="Заголовок 1 Знак"/>
    <w:basedOn w:val="a0"/>
    <w:link w:val="1"/>
    <w:rsid w:val="00F975DA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D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1B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4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Hiper</dc:creator>
  <cp:keywords/>
  <dc:description/>
  <cp:lastModifiedBy>НАТАЛИЯ</cp:lastModifiedBy>
  <cp:revision>13</cp:revision>
  <cp:lastPrinted>2026-07-01T11:03:00Z</cp:lastPrinted>
  <dcterms:created xsi:type="dcterms:W3CDTF">2025-03-11T07:19:00Z</dcterms:created>
  <dcterms:modified xsi:type="dcterms:W3CDTF">2026-07-01T11:05:00Z</dcterms:modified>
</cp:coreProperties>
</file>