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83" w:rsidRDefault="008E3789">
      <w:pPr>
        <w:rPr>
          <w:rFonts w:ascii="PT Astra Serif" w:hAnsi="PT Astra Serif" w:cs="PT Astra Serif"/>
          <w:bCs/>
          <w:smallCaps/>
          <w:u w:val="single"/>
        </w:rPr>
      </w:pPr>
      <w:r>
        <w:rPr>
          <w:rFonts w:ascii="PT Astra Serif" w:hAnsi="PT Astra Serif" w:cs="PT Astra Serif"/>
          <w:b/>
          <w:smallCaps/>
          <w:sz w:val="30"/>
        </w:rPr>
        <w:t xml:space="preserve">      </w:t>
      </w:r>
      <w:r>
        <w:rPr>
          <w:rFonts w:ascii="PT Astra Serif" w:hAnsi="PT Astra Serif" w:cs="PT Astra Serif"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0</wp:posOffset>
            </wp:positionV>
            <wp:extent cx="668020" cy="861695"/>
            <wp:effectExtent l="0" t="0" r="17780" b="14605"/>
            <wp:wrapSquare wrapText="righ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861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 w:cs="PT Astra Serif"/>
          <w:b/>
          <w:smallCaps/>
          <w:sz w:val="30"/>
        </w:rPr>
        <w:t xml:space="preserve">                                  </w:t>
      </w:r>
      <w:r>
        <w:rPr>
          <w:rFonts w:ascii="PT Astra Serif" w:hAnsi="PT Astra Serif" w:cs="PT Astra Serif"/>
          <w:bCs/>
          <w:smallCaps/>
          <w:sz w:val="30"/>
        </w:rPr>
        <w:t xml:space="preserve">  </w:t>
      </w:r>
    </w:p>
    <w:p w:rsidR="00171A83" w:rsidRDefault="00171A83">
      <w:pPr>
        <w:rPr>
          <w:rFonts w:ascii="PT Astra Serif" w:hAnsi="PT Astra Serif" w:cs="PT Astra Serif"/>
          <w:b/>
          <w:smallCaps/>
          <w:sz w:val="30"/>
        </w:rPr>
      </w:pPr>
    </w:p>
    <w:p w:rsidR="00171A83" w:rsidRDefault="00171A83">
      <w:pPr>
        <w:pStyle w:val="a7"/>
        <w:rPr>
          <w:rFonts w:ascii="PT Astra Serif" w:hAnsi="PT Astra Serif" w:cs="PT Astra Serif"/>
        </w:rPr>
      </w:pPr>
    </w:p>
    <w:p w:rsidR="00171A83" w:rsidRDefault="008E3789">
      <w:pPr>
        <w:pStyle w:val="a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</w:p>
    <w:p w:rsidR="00171A83" w:rsidRDefault="008E3789">
      <w:pPr>
        <w:jc w:val="center"/>
        <w:rPr>
          <w:rFonts w:ascii="PT Astra Serif" w:hAnsi="PT Astra Serif" w:cs="PT Astra Serif"/>
          <w:b/>
          <w:spacing w:val="24"/>
        </w:rPr>
      </w:pPr>
      <w:r>
        <w:rPr>
          <w:rFonts w:ascii="PT Astra Serif" w:hAnsi="PT Astra Serif" w:cs="PT Astra Serif"/>
          <w:b/>
          <w:spacing w:val="24"/>
        </w:rPr>
        <w:t xml:space="preserve">СОВЕТ </w:t>
      </w:r>
    </w:p>
    <w:p w:rsidR="00171A83" w:rsidRDefault="008E3789">
      <w:pPr>
        <w:jc w:val="center"/>
        <w:rPr>
          <w:rFonts w:ascii="PT Astra Serif" w:hAnsi="PT Astra Serif" w:cs="PT Astra Serif"/>
          <w:b/>
          <w:spacing w:val="24"/>
        </w:rPr>
      </w:pPr>
      <w:r>
        <w:rPr>
          <w:rFonts w:ascii="PT Astra Serif" w:hAnsi="PT Astra Serif" w:cs="PT Astra Serif"/>
          <w:b/>
          <w:spacing w:val="24"/>
        </w:rPr>
        <w:t>ДУХОВНИЦКОГО МУНИЦИПАЛЬНОГО ОБРАЗОВАНИЯ</w:t>
      </w:r>
    </w:p>
    <w:p w:rsidR="00171A83" w:rsidRDefault="008E3789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 w:cs="PT Astra Serif"/>
          <w:b/>
          <w:spacing w:val="24"/>
          <w:sz w:val="24"/>
          <w:szCs w:val="24"/>
        </w:rPr>
      </w:pPr>
      <w:r>
        <w:rPr>
          <w:rFonts w:ascii="PT Astra Serif" w:hAnsi="PT Astra Serif" w:cs="PT Astra Serif"/>
          <w:b/>
          <w:spacing w:val="24"/>
          <w:sz w:val="24"/>
          <w:szCs w:val="24"/>
        </w:rPr>
        <w:t xml:space="preserve">ДУХОВНИЦКОГО МУНИЦИПАЛЬНОГО РАЙОНА </w:t>
      </w:r>
    </w:p>
    <w:p w:rsidR="00171A83" w:rsidRDefault="008E3789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  <w:spacing w:val="24"/>
        </w:rPr>
        <w:t xml:space="preserve">  САРАТОВСКОЙ ОБЛАСТИ</w:t>
      </w:r>
    </w:p>
    <w:p w:rsidR="00171A83" w:rsidRDefault="008E3789">
      <w:pPr>
        <w:pStyle w:val="1"/>
        <w:numPr>
          <w:ilvl w:val="0"/>
          <w:numId w:val="0"/>
        </w:numPr>
        <w:ind w:left="720"/>
        <w:jc w:val="left"/>
        <w:rPr>
          <w:rFonts w:ascii="PT Astra Serif" w:hAnsi="PT Astra Serif" w:cs="PT Astra Serif"/>
          <w:sz w:val="32"/>
          <w:szCs w:val="32"/>
        </w:rPr>
      </w:pPr>
      <w:r>
        <w:rPr>
          <w:rFonts w:ascii="PT Astra Serif" w:hAnsi="PT Astra Serif" w:cs="PT Astra Serif"/>
          <w:sz w:val="32"/>
          <w:szCs w:val="32"/>
        </w:rPr>
        <w:t xml:space="preserve">                                    </w:t>
      </w:r>
    </w:p>
    <w:p w:rsidR="00171A83" w:rsidRPr="002E790A" w:rsidRDefault="008E3789">
      <w:pPr>
        <w:pStyle w:val="1"/>
        <w:numPr>
          <w:ilvl w:val="0"/>
          <w:numId w:val="0"/>
        </w:numPr>
        <w:ind w:left="720"/>
        <w:rPr>
          <w:rFonts w:ascii="PT Astra Serif" w:hAnsi="PT Astra Serif" w:cs="PT Astra Serif"/>
          <w:sz w:val="28"/>
          <w:szCs w:val="28"/>
        </w:rPr>
      </w:pPr>
      <w:proofErr w:type="gramStart"/>
      <w:r w:rsidRPr="002E790A">
        <w:rPr>
          <w:rFonts w:ascii="PT Astra Serif" w:hAnsi="PT Astra Serif" w:cs="PT Astra Serif"/>
          <w:sz w:val="28"/>
          <w:szCs w:val="28"/>
        </w:rPr>
        <w:t>Р</w:t>
      </w:r>
      <w:proofErr w:type="gramEnd"/>
      <w:r w:rsidRPr="002E790A">
        <w:rPr>
          <w:rFonts w:ascii="PT Astra Serif" w:hAnsi="PT Astra Serif" w:cs="PT Astra Serif"/>
          <w:sz w:val="28"/>
          <w:szCs w:val="28"/>
        </w:rPr>
        <w:t xml:space="preserve"> Е Ш Е Н И Е</w:t>
      </w:r>
    </w:p>
    <w:p w:rsidR="00171A83" w:rsidRDefault="00171A83">
      <w:pPr>
        <w:rPr>
          <w:rFonts w:ascii="PT Astra Serif" w:hAnsi="PT Astra Serif" w:cs="PT Astra Serif"/>
          <w:sz w:val="16"/>
          <w:szCs w:val="16"/>
        </w:rPr>
      </w:pPr>
    </w:p>
    <w:tbl>
      <w:tblPr>
        <w:tblW w:w="10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280"/>
        <w:gridCol w:w="3441"/>
      </w:tblGrid>
      <w:tr w:rsidR="00171A83" w:rsidRPr="002E790A">
        <w:tc>
          <w:tcPr>
            <w:tcW w:w="4524" w:type="dxa"/>
            <w:shd w:val="clear" w:color="auto" w:fill="auto"/>
          </w:tcPr>
          <w:p w:rsidR="00171A83" w:rsidRPr="002E790A" w:rsidRDefault="002E790A" w:rsidP="002E790A">
            <w:pPr>
              <w:snapToGrid w:val="0"/>
              <w:rPr>
                <w:rFonts w:ascii="PT Astra Serif" w:hAnsi="PT Astra Serif" w:cs="PT Astra Serif"/>
              </w:rPr>
            </w:pPr>
            <w:r w:rsidRPr="002E790A">
              <w:rPr>
                <w:rFonts w:ascii="PT Astra Serif" w:hAnsi="PT Astra Serif" w:cs="PT Astra Serif"/>
              </w:rPr>
              <w:t xml:space="preserve">от  26 марта </w:t>
            </w:r>
            <w:r w:rsidR="008E3789" w:rsidRPr="002E790A">
              <w:rPr>
                <w:rFonts w:ascii="PT Astra Serif" w:hAnsi="PT Astra Serif" w:cs="PT Astra Serif"/>
              </w:rPr>
              <w:t>2026</w:t>
            </w:r>
            <w:r w:rsidRPr="002E790A">
              <w:rPr>
                <w:rFonts w:ascii="PT Astra Serif" w:hAnsi="PT Astra Serif" w:cs="PT Astra Serif"/>
              </w:rPr>
              <w:t xml:space="preserve"> </w:t>
            </w:r>
            <w:r w:rsidR="008E3789" w:rsidRPr="002E790A">
              <w:rPr>
                <w:rFonts w:ascii="PT Astra Serif" w:hAnsi="PT Astra Serif" w:cs="PT Astra Serif"/>
              </w:rPr>
              <w:t>г</w:t>
            </w:r>
            <w:r w:rsidRPr="002E790A">
              <w:rPr>
                <w:rFonts w:ascii="PT Astra Serif" w:hAnsi="PT Astra Serif" w:cs="PT Astra Serif"/>
              </w:rPr>
              <w:t>ода</w:t>
            </w:r>
          </w:p>
        </w:tc>
        <w:tc>
          <w:tcPr>
            <w:tcW w:w="2280" w:type="dxa"/>
            <w:shd w:val="clear" w:color="auto" w:fill="auto"/>
          </w:tcPr>
          <w:p w:rsidR="00171A83" w:rsidRPr="002E790A" w:rsidRDefault="00171A83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3441" w:type="dxa"/>
            <w:shd w:val="clear" w:color="auto" w:fill="auto"/>
          </w:tcPr>
          <w:p w:rsidR="00171A83" w:rsidRPr="002E790A" w:rsidRDefault="008E3789" w:rsidP="002E790A">
            <w:pPr>
              <w:snapToGrid w:val="0"/>
              <w:rPr>
                <w:rFonts w:ascii="PT Astra Serif" w:hAnsi="PT Astra Serif" w:cs="PT Astra Serif"/>
              </w:rPr>
            </w:pPr>
            <w:r w:rsidRPr="002E790A">
              <w:rPr>
                <w:rFonts w:ascii="PT Astra Serif" w:hAnsi="PT Astra Serif" w:cs="PT Astra Serif"/>
              </w:rPr>
              <w:t xml:space="preserve">№ </w:t>
            </w:r>
            <w:r w:rsidR="002E790A" w:rsidRPr="002E790A">
              <w:rPr>
                <w:rFonts w:ascii="PT Astra Serif" w:hAnsi="PT Astra Serif" w:cs="PT Astra Serif"/>
              </w:rPr>
              <w:t>36/142</w:t>
            </w:r>
          </w:p>
        </w:tc>
      </w:tr>
    </w:tbl>
    <w:p w:rsidR="00171A83" w:rsidRPr="002E790A" w:rsidRDefault="00171A83">
      <w:pPr>
        <w:jc w:val="center"/>
        <w:rPr>
          <w:rFonts w:ascii="PT Astra Serif" w:hAnsi="PT Astra Serif" w:cs="PT Astra Serif"/>
        </w:rPr>
      </w:pPr>
    </w:p>
    <w:p w:rsidR="00171A83" w:rsidRPr="002E790A" w:rsidRDefault="008E3789">
      <w:pPr>
        <w:jc w:val="center"/>
        <w:rPr>
          <w:rFonts w:ascii="PT Astra Serif" w:hAnsi="PT Astra Serif" w:cs="PT Astra Serif"/>
        </w:rPr>
      </w:pPr>
      <w:r w:rsidRPr="002E790A">
        <w:rPr>
          <w:rFonts w:ascii="PT Astra Serif" w:hAnsi="PT Astra Serif" w:cs="PT Astra Serif"/>
        </w:rPr>
        <w:t>р. п.  Духовницкое</w:t>
      </w:r>
    </w:p>
    <w:p w:rsidR="00171A83" w:rsidRDefault="00171A83">
      <w:pPr>
        <w:pStyle w:val="a7"/>
        <w:rPr>
          <w:rFonts w:ascii="PT Astra Serif" w:hAnsi="PT Astra Serif" w:cs="PT Astra Seri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</w:tblGrid>
      <w:tr w:rsidR="00171A83">
        <w:tc>
          <w:tcPr>
            <w:tcW w:w="6663" w:type="dxa"/>
            <w:shd w:val="clear" w:color="auto" w:fill="auto"/>
          </w:tcPr>
          <w:p w:rsidR="00171A83" w:rsidRDefault="008E3789">
            <w:pPr>
              <w:pStyle w:val="a7"/>
              <w:tabs>
                <w:tab w:val="left" w:pos="4995"/>
              </w:tabs>
              <w:spacing w:after="0"/>
              <w:ind w:right="-71"/>
              <w:rPr>
                <w:rFonts w:ascii="PT Astra Serif" w:hAnsi="PT Astra Serif" w:cs="PT Astra Serif"/>
                <w:bCs/>
                <w:sz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Об утверждении Положения о порядке выявления, учета и оформления бесхозяйного недвижимого, движимого и выморочного имущества в муниципальную собственность Духовницкого муниципального образования Духовницкого муниципального района Саратовской области</w:t>
            </w:r>
          </w:p>
        </w:tc>
      </w:tr>
    </w:tbl>
    <w:p w:rsidR="00171A83" w:rsidRDefault="00171A83">
      <w:pPr>
        <w:pStyle w:val="a7"/>
        <w:tabs>
          <w:tab w:val="left" w:pos="4995"/>
        </w:tabs>
        <w:spacing w:after="0"/>
        <w:ind w:right="-71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171A83" w:rsidRDefault="00171A83">
      <w:pPr>
        <w:pStyle w:val="ConsPlusNormal"/>
        <w:suppressAutoHyphens/>
        <w:rPr>
          <w:rFonts w:ascii="PT Astra Serif" w:hAnsi="PT Astra Serif" w:cs="PT Astra Serif"/>
          <w:b/>
          <w:sz w:val="28"/>
          <w:szCs w:val="28"/>
        </w:rPr>
      </w:pPr>
    </w:p>
    <w:p w:rsidR="00171A83" w:rsidRDefault="008E378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Руководствуясь частью 3 статьи 225 Гражданского кодекса Российской Федерации, Федеральным законом от 13 июля 2015 года № 218-ФЗ «О государственной регистрации недвижимости», 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>Федеральны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>м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закон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>ом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от 20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марта 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>2025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года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>№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33-ФЗ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 xml:space="preserve"> «</w:t>
      </w:r>
      <w:r w:rsidRPr="0036040F">
        <w:rPr>
          <w:rFonts w:ascii="PT Astra Serif" w:eastAsia="DejaVuSans" w:hAnsi="PT Astra Serif" w:cs="PT Astra Serif"/>
          <w:sz w:val="28"/>
          <w:szCs w:val="28"/>
          <w:lang w:eastAsia="zh-CN" w:bidi="ar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eastAsia="DejaVuSans" w:hAnsi="PT Astra Serif" w:cs="PT Astra Serif"/>
          <w:sz w:val="28"/>
          <w:szCs w:val="28"/>
          <w:lang w:eastAsia="zh-CN" w:bidi="ar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, Приказом </w:t>
      </w:r>
      <w:proofErr w:type="spellStart"/>
      <w:r>
        <w:rPr>
          <w:rFonts w:ascii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от 15 марта 2023 года № </w:t>
      </w:r>
      <w:proofErr w:type="gramStart"/>
      <w:r>
        <w:rPr>
          <w:rFonts w:ascii="PT Astra Serif" w:hAnsi="PT Astra Serif" w:cs="PT Astra Serif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/0086 «Об установлении Порядка принятия на учет бесхозяйных недвижимых вещей», Уставом Духовницкого муниципального образования Духовницкого муниципального района Саратовской области, Совет Духовницкого муниципального образования Духовницкого муниципального района Саратовской области </w:t>
      </w:r>
    </w:p>
    <w:p w:rsidR="00171A83" w:rsidRDefault="008E378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РЕШИЛ:</w:t>
      </w:r>
    </w:p>
    <w:p w:rsidR="00171A83" w:rsidRDefault="008E3789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1.Утвердить Положение о порядке выявления, учета и оформления бесхозяйного недвижимого, движимого и выморочного имущества в муниципальную собственность Духовницкого муниципального образования Духовницкого муниципального района Саратовской области согласно приложению № 1 к настоящему решению.</w:t>
      </w:r>
    </w:p>
    <w:p w:rsidR="00171A83" w:rsidRDefault="008E3789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2.Решение Совета Духовницкого муниципального образования Духовницкого муниципального района Саратовской области от 11 ноября 2009 года № 18/59 «Об утверждении Положения о порядке принятия в муниципальную собственность бесхозяйных недвижимых и иных объектов, находящихся на территории Духовницкого муниципального образования»  считать утратившим силу.</w:t>
      </w:r>
    </w:p>
    <w:p w:rsidR="00171A83" w:rsidRDefault="008E3789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</w:t>
      </w:r>
      <w:r>
        <w:rPr>
          <w:rFonts w:ascii="PT Astra Serif" w:hAnsi="PT Astra Serif" w:cs="Arial"/>
          <w:sz w:val="28"/>
          <w:szCs w:val="28"/>
        </w:rPr>
        <w:t>Опубликовать настоящее решение на официальном сайте администрации Духовницкого муниципального района.</w:t>
      </w:r>
    </w:p>
    <w:p w:rsidR="00171A83" w:rsidRDefault="008E3789">
      <w:pPr>
        <w:pStyle w:val="ae"/>
        <w:ind w:firstLine="709"/>
        <w:jc w:val="both"/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</w:pPr>
      <w:r w:rsidRPr="0036040F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4</w:t>
      </w:r>
      <w:r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>.Настоящее</w:t>
      </w:r>
      <w:r w:rsidRPr="0036040F"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 xml:space="preserve"> решение</w:t>
      </w:r>
      <w:r>
        <w:rPr>
          <w:rFonts w:ascii="PT Astra Serif" w:eastAsia="Times New Roman" w:hAnsi="PT Astra Serif" w:cs="Arial"/>
          <w:kern w:val="0"/>
          <w:sz w:val="28"/>
          <w:szCs w:val="28"/>
          <w:lang w:eastAsia="ru-RU" w:bidi="ar-SA"/>
        </w:rPr>
        <w:t xml:space="preserve"> вступает в силу со дня его официального опубликования.</w:t>
      </w:r>
    </w:p>
    <w:p w:rsidR="00171A83" w:rsidRDefault="008E3789">
      <w:pPr>
        <w:pStyle w:val="ae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5.Контроль за исполнением настоящего решения </w:t>
      </w:r>
      <w:r w:rsidR="0036040F">
        <w:rPr>
          <w:rFonts w:ascii="PT Astra Serif" w:hAnsi="PT Astra Serif" w:cs="PT Astra Serif"/>
          <w:sz w:val="28"/>
          <w:szCs w:val="28"/>
        </w:rPr>
        <w:t>оставляю за собой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71A83" w:rsidRDefault="00171A83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171A83" w:rsidRDefault="00171A83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171A83" w:rsidRDefault="00171A83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6040F" w:rsidRPr="00A338D5" w:rsidRDefault="0036040F" w:rsidP="0036040F">
      <w:pPr>
        <w:shd w:val="clear" w:color="auto" w:fill="FFFFFF"/>
        <w:tabs>
          <w:tab w:val="left" w:pos="4709"/>
        </w:tabs>
        <w:ind w:left="29" w:right="-1" w:hanging="29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 w:rsidRPr="00A338D5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Глава Духовницкого </w:t>
      </w:r>
    </w:p>
    <w:p w:rsidR="00171A83" w:rsidRDefault="0036040F" w:rsidP="0036040F">
      <w:pPr>
        <w:pStyle w:val="ae"/>
        <w:jc w:val="both"/>
        <w:rPr>
          <w:rFonts w:ascii="PT Astra Serif" w:hAnsi="PT Astra Serif" w:cs="Times New Roman"/>
          <w:sz w:val="28"/>
          <w:szCs w:val="28"/>
        </w:rPr>
      </w:pPr>
      <w:r w:rsidRPr="00A338D5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муниципального образования                              </w:t>
      </w: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 </w:t>
      </w:r>
      <w:r w:rsidRPr="00A338D5"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>Н.В. Прудникова</w:t>
      </w:r>
      <w:r w:rsidRPr="00F04E5D">
        <w:rPr>
          <w:rFonts w:ascii="PT Astra Serif" w:hAnsi="PT Astra Serif"/>
          <w:b/>
          <w:sz w:val="28"/>
          <w:szCs w:val="28"/>
        </w:rPr>
        <w:t xml:space="preserve">  </w:t>
      </w:r>
    </w:p>
    <w:p w:rsidR="00171A83" w:rsidRDefault="00171A83">
      <w:pPr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742778" w:rsidRDefault="00742778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742778" w:rsidRDefault="00742778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tbl>
      <w:tblPr>
        <w:tblStyle w:val="ac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5672"/>
      </w:tblGrid>
      <w:tr w:rsidR="00171A83">
        <w:tc>
          <w:tcPr>
            <w:tcW w:w="4013" w:type="dxa"/>
          </w:tcPr>
          <w:p w:rsidR="00171A83" w:rsidRDefault="00171A83">
            <w:pPr>
              <w:suppressAutoHyphens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672" w:type="dxa"/>
          </w:tcPr>
          <w:p w:rsidR="00171A83" w:rsidRDefault="008E3789">
            <w:pPr>
              <w:widowControl w:val="0"/>
              <w:tabs>
                <w:tab w:val="left" w:pos="993"/>
              </w:tabs>
              <w:autoSpaceDE w:val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Приложение № 1</w:t>
            </w:r>
          </w:p>
          <w:p w:rsidR="00171A83" w:rsidRDefault="008E3789">
            <w:pPr>
              <w:widowControl w:val="0"/>
              <w:tabs>
                <w:tab w:val="left" w:pos="993"/>
              </w:tabs>
              <w:autoSpaceDE w:val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к решению Совета  Духовницкого муниципального образования Духовницкого муниципального района Саратовской области от 26 марта 2026 года №</w:t>
            </w:r>
            <w:r w:rsidR="00742778">
              <w:rPr>
                <w:rFonts w:ascii="PT Astra Serif" w:hAnsi="PT Astra Serif" w:cs="PT Astra Serif"/>
              </w:rPr>
              <w:t>36/142</w:t>
            </w:r>
            <w:bookmarkStart w:id="0" w:name="_GoBack"/>
            <w:bookmarkEnd w:id="0"/>
          </w:p>
          <w:p w:rsidR="00171A83" w:rsidRDefault="00171A83">
            <w:pPr>
              <w:suppressAutoHyphens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171A83" w:rsidRDefault="00171A83">
      <w:pPr>
        <w:suppressAutoHyphens/>
        <w:rPr>
          <w:rFonts w:ascii="PT Astra Serif" w:hAnsi="PT Astra Serif" w:cs="PT Astra Serif"/>
          <w:sz w:val="28"/>
          <w:szCs w:val="28"/>
        </w:rPr>
      </w:pPr>
    </w:p>
    <w:p w:rsidR="00171A83" w:rsidRDefault="008E3789">
      <w:pPr>
        <w:pStyle w:val="a7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ПОЛОЖЕНИЕ</w:t>
      </w:r>
    </w:p>
    <w:p w:rsidR="00171A83" w:rsidRDefault="008E3789">
      <w:pPr>
        <w:pStyle w:val="a7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 порядке выявления, учета и оформления бесхозяйного недвижимого, движимого и выморочного имущества в муниципальную собственность Духовницкого муниципального образования Духовницкого муниципального района Саратовской области</w:t>
      </w:r>
    </w:p>
    <w:p w:rsidR="00171A83" w:rsidRDefault="008E3789">
      <w:pPr>
        <w:pStyle w:val="a7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 Общие положения</w:t>
      </w:r>
    </w:p>
    <w:p w:rsidR="00171A83" w:rsidRDefault="008E3789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bCs/>
          <w:sz w:val="28"/>
          <w:szCs w:val="28"/>
        </w:rPr>
        <w:t>1.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 xml:space="preserve">Настоящее Положение о порядке выявления, учета и оформления бесхозяйного недвижимого, движимого и выморочного имущества в муниципальную собственность </w:t>
      </w:r>
      <w:r>
        <w:rPr>
          <w:rFonts w:ascii="PT Astra Serif" w:hAnsi="PT Astra Serif" w:cs="PT Astra Serif"/>
          <w:bCs/>
          <w:sz w:val="28"/>
          <w:szCs w:val="28"/>
        </w:rPr>
        <w:t>Духовницкого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 xml:space="preserve"> (далее – Положение) разработано в соответствии с Гражданским кодексом Российской Федерации, Земельным кодексом Российской Федерации, Федеральным законом от 13 июля 2015 года № 218-ФЗ «О государственной регистрации недвижимости», 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Федеральны</w:t>
      </w:r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м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закон</w:t>
      </w:r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ом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от 20</w:t>
      </w:r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марта 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2025</w:t>
      </w:r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года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</w:t>
      </w:r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№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33-ФЗ</w:t>
      </w:r>
      <w:proofErr w:type="gramEnd"/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 xml:space="preserve"> «</w:t>
      </w:r>
      <w:r w:rsidRPr="0036040F"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eastAsia="DejaVuSans" w:hAnsi="PT Astra Serif" w:cs="PT Astra Serif"/>
          <w:bCs/>
          <w:sz w:val="28"/>
          <w:szCs w:val="28"/>
          <w:lang w:eastAsia="zh-CN" w:bidi="ar"/>
        </w:rPr>
        <w:t>»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 xml:space="preserve">, Приказом </w:t>
      </w:r>
      <w:proofErr w:type="spellStart"/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 xml:space="preserve"> от 15 марта 2023 года № </w:t>
      </w:r>
      <w:proofErr w:type="gramStart"/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П</w:t>
      </w:r>
      <w:proofErr w:type="gramEnd"/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/0086 «Об установлении Порядка принятия на учет бесхозяйных недвижимых вещей», Уставом 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2.Положение определяет: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-порядок выявления бесхозяйных объектов, оформления документов, постановки на учет и признания </w:t>
      </w:r>
      <w:proofErr w:type="gramStart"/>
      <w:r>
        <w:rPr>
          <w:rFonts w:ascii="PT Astra Serif" w:hAnsi="PT Astra Serif" w:cs="PT Astra Serif"/>
          <w:bCs/>
          <w:sz w:val="28"/>
          <w:szCs w:val="28"/>
        </w:rPr>
        <w:t xml:space="preserve">права муниципальной собственности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на бесхозяйное имущество (далее – бесхозяйные объекты недвижимого имущества и бесхозяйные движимые вещи), расположенных на территории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-порядок принятия выморочного имущества в муниципальную собственность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Положение распространяется на находящиеся в границах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земельные участки, а также расположенные на них здания, сооружения, иные объекты недвижимого имущества (доли в них), переходящие по праву наследования в собственность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>.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lastRenderedPageBreak/>
        <w:t>4.К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собственности, на которые собственник отказался.</w:t>
      </w:r>
      <w:proofErr w:type="gramEnd"/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5.К выморочному имуществу, переходящему по праву наследования в собственность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>, относятся жилые помещения, земельные участки, а также расположенные на них здания, сооружения, иные объекты недвижимого имущества (доли в них),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завещанию, либо никто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</w:t>
      </w:r>
      <w:proofErr w:type="gramStart"/>
      <w:r>
        <w:rPr>
          <w:rFonts w:ascii="PT Astra Serif" w:hAnsi="PT Astra Serif" w:cs="PT Astra Serif"/>
          <w:sz w:val="28"/>
          <w:szCs w:val="28"/>
          <w:shd w:val="clear" w:color="auto" w:fill="FFFFFF"/>
        </w:rPr>
        <w:t>также</w:t>
      </w:r>
      <w:proofErr w:type="gramEnd"/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если имущество завещано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 xml:space="preserve">уховницкому муниципальному образованию Духовницкого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или передано в собственность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 xml:space="preserve"> по решению или приговору суда.</w:t>
      </w:r>
    </w:p>
    <w:p w:rsidR="00171A83" w:rsidRDefault="00171A83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</w:p>
    <w:p w:rsidR="00171A83" w:rsidRDefault="008E3789">
      <w:pPr>
        <w:pStyle w:val="a7"/>
        <w:spacing w:after="0"/>
        <w:ind w:left="987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 xml:space="preserve">2. Порядок </w:t>
      </w:r>
      <w:r>
        <w:rPr>
          <w:rFonts w:ascii="PT Astra Serif" w:hAnsi="PT Astra Serif" w:cs="PT Astra Serif"/>
          <w:b/>
          <w:sz w:val="28"/>
          <w:szCs w:val="28"/>
        </w:rPr>
        <w:t>выявления, учета и оформления бесхозяйного недвижимого, движимого и выморочного имущества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 xml:space="preserve"> в муниципальную собственность Д</w:t>
      </w:r>
      <w:r>
        <w:rPr>
          <w:rFonts w:ascii="PT Astra Serif" w:hAnsi="PT Astra Serif" w:cs="PT Astra Serif"/>
          <w:b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</w:p>
    <w:p w:rsidR="00171A83" w:rsidRDefault="00171A83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1.Порядок распространяется на имущество, которое не имеет собственника или собственник которого неизвестен, либо на имущество, от права </w:t>
      </w:r>
      <w:proofErr w:type="gramStart"/>
      <w:r>
        <w:rPr>
          <w:rFonts w:ascii="PT Astra Serif" w:hAnsi="PT Astra Serif" w:cs="PT Astra Serif"/>
          <w:sz w:val="28"/>
          <w:szCs w:val="28"/>
        </w:rPr>
        <w:t>собственности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на которое собственник отказался.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2.Оформление документов для признания бесхозяйными объектов недвижимого имущества и движимых вещей, находящихся на территории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, постановку на учет бесхозяйных объектов недвижимого имущества и принятие в муниципальную собственность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бесхозяйных объектов недвижимого имущества и бесхозяйных движимых вещей осуществляет администрация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 xml:space="preserve">уховницкого </w:t>
      </w:r>
      <w:proofErr w:type="spellStart"/>
      <w:proofErr w:type="gramStart"/>
      <w:r>
        <w:rPr>
          <w:rFonts w:ascii="PT Astra Serif" w:hAnsi="PT Astra Serif" w:cs="PT Astra Serif"/>
          <w:bCs/>
          <w:sz w:val="28"/>
          <w:szCs w:val="28"/>
        </w:rPr>
        <w:t>Духовницкого</w:t>
      </w:r>
      <w:proofErr w:type="spellEnd"/>
      <w:proofErr w:type="gramEnd"/>
      <w:r>
        <w:rPr>
          <w:rFonts w:ascii="PT Astra Serif" w:hAnsi="PT Astra Serif" w:cs="PT Astra Serif"/>
          <w:bCs/>
          <w:sz w:val="28"/>
          <w:szCs w:val="28"/>
        </w:rPr>
        <w:t xml:space="preserve">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(далее – </w:t>
      </w:r>
      <w:proofErr w:type="gramStart"/>
      <w:r>
        <w:rPr>
          <w:rFonts w:ascii="PT Astra Serif" w:hAnsi="PT Astra Serif" w:cs="PT Astra Serif"/>
          <w:sz w:val="28"/>
          <w:szCs w:val="28"/>
        </w:rPr>
        <w:t>Администрация) в соответствии с настоящим Положением.</w:t>
      </w:r>
      <w:proofErr w:type="gramEnd"/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3.Принятие на учет бесхозяйных объектов недвижимого имущества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территориальное подразделение - Управление </w:t>
      </w:r>
      <w:proofErr w:type="spellStart"/>
      <w:r>
        <w:rPr>
          <w:rFonts w:ascii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по Саратовской области) (далее – орган регистрации прав).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4.Главными целями и задачами выявления бесхозяйных объектов недвижимого имущества и оформления права муниципальной собственности на них являются: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-вовлечение неиспользуемого имущества в свободный гражданский оборот;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-обеспечение нормальной и безопасной технической эксплуатации имущества;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-надлежащее содержание территории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-повышение эффективности использования муниципального имущества.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5.Администрация проводит на территории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мероприятия по выявлению правообладателей объектов недвижимости, которые в соответствии со </w:t>
      </w:r>
      <w:hyperlink w:anchor="P2561" w:tooltip="Статья 69. Признание ранее возникших прав, прав, возникающих в силу закона. Ранее учтенные объекты недвижимости">
        <w:r>
          <w:rPr>
            <w:rFonts w:ascii="PT Astra Serif" w:hAnsi="PT Astra Serif" w:cs="PT Astra Serif"/>
            <w:sz w:val="28"/>
            <w:szCs w:val="28"/>
          </w:rPr>
          <w:t>статьей 69</w:t>
        </w:r>
      </w:hyperlink>
      <w:r>
        <w:rPr>
          <w:rFonts w:ascii="PT Astra Serif" w:hAnsi="PT Astra Serif" w:cs="PT Astra Serif"/>
          <w:sz w:val="28"/>
          <w:szCs w:val="28"/>
        </w:rPr>
        <w:t xml:space="preserve"> настоящего Федерального закона считаются ранее учтенными объектами недвижимости или </w:t>
      </w:r>
      <w:proofErr w:type="gramStart"/>
      <w:r>
        <w:rPr>
          <w:rFonts w:ascii="PT Astra Serif" w:hAnsi="PT Astra Serif" w:cs="PT Astra Serif"/>
          <w:sz w:val="28"/>
          <w:szCs w:val="28"/>
        </w:rPr>
        <w:t>сведения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 которых могут быть внесены в Единый государственный реестр недвижимости,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закрепленных ч.1 ст. 69.1 Федерального закона от 13 июля 2015 года № 218-ФЗ «О государственной регистрации недвижимости» случаях.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6.Мероприятия включают в себя:</w:t>
      </w:r>
    </w:p>
    <w:p w:rsidR="00171A83" w:rsidRDefault="008E3789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1)проведение анализа сведений, в том числе о правообладателях ранее учтенных объектов недвижимости, содержащихся в документах, находящихся в архивах и (или) в распоряжении уполномоченных органов, осуществляющих данные мероприятия;</w:t>
      </w:r>
    </w:p>
    <w:p w:rsidR="00171A83" w:rsidRDefault="008E3789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" w:name="P2621"/>
      <w:bookmarkEnd w:id="1"/>
      <w:r>
        <w:rPr>
          <w:rFonts w:ascii="PT Astra Serif" w:hAnsi="PT Astra Serif" w:cs="PT Astra Serif"/>
          <w:sz w:val="28"/>
          <w:szCs w:val="28"/>
        </w:rPr>
        <w:t xml:space="preserve">2)направление запроса в органы государственной власти, органы местного самоуправления, организации, осуществлявшие до дня вступления в силу Федерального </w:t>
      </w:r>
      <w:hyperlink r:id="rId9" w:tooltip="Федеральный закон от 21.07.1997 N 122-ФЗ (ред. от 03.07.2016) ">
        <w:r>
          <w:rPr>
            <w:rFonts w:ascii="PT Astra Serif" w:hAnsi="PT Astra Serif" w:cs="PT Astra Serif"/>
            <w:sz w:val="28"/>
            <w:szCs w:val="28"/>
          </w:rPr>
          <w:t>закона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21 июля 1997 года № 122-ФЗ «О государственной регистрации прав на недвижимое имущество и сделок с ним» учет и регистрацию прав на объекты недвижимости, а также нотариусам в целях получения </w:t>
      </w:r>
      <w:proofErr w:type="gramStart"/>
      <w:r>
        <w:rPr>
          <w:rFonts w:ascii="PT Astra Serif" w:hAnsi="PT Astra Serif" w:cs="PT Astra Serif"/>
          <w:sz w:val="28"/>
          <w:szCs w:val="28"/>
        </w:rPr>
        <w:t>сведений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 правообладателях ранее учтенных объектов недвижимости, которые могут находиться в </w:t>
      </w:r>
      <w:proofErr w:type="gramStart"/>
      <w:r>
        <w:rPr>
          <w:rFonts w:ascii="PT Astra Serif" w:hAnsi="PT Astra Serif" w:cs="PT Astra Serif"/>
          <w:sz w:val="28"/>
          <w:szCs w:val="28"/>
        </w:rPr>
        <w:t>архивах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 (или) в распоряжении таких органов, организаций или нотариусов;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3)опубликование в порядке, установленном для официального опубликования (обнародования) муниципальных правовых актов, в том числе размещение в информационно-телекоммуникационной сети "Интернет" на официальном сайте Администрации, на информационных щитах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 xml:space="preserve">уховницкого муниципального образования Духовницкого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в границах населенного пункта </w:t>
      </w:r>
      <w:proofErr w:type="spellStart"/>
      <w:r>
        <w:rPr>
          <w:rFonts w:ascii="PT Astra Serif" w:hAnsi="PT Astra Serif" w:cs="PT Astra Serif"/>
          <w:sz w:val="28"/>
          <w:szCs w:val="28"/>
        </w:rPr>
        <w:t>р.п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Духовницкое, на территории которого расположены ранее учтенные объекты недвижимости, сообщения о способах и порядке предоставления в Администрацию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</w:t>
      </w:r>
      <w:r>
        <w:rPr>
          <w:rFonts w:ascii="PT Astra Serif" w:hAnsi="PT Astra Serif" w:cs="PT Astra Serif"/>
          <w:sz w:val="28"/>
          <w:szCs w:val="28"/>
        </w:rPr>
        <w:lastRenderedPageBreak/>
        <w:t>адресе и (или) адресе электронной почты для связи с ними в связи с проведением мероприятий.</w:t>
      </w:r>
      <w:proofErr w:type="gramEnd"/>
    </w:p>
    <w:p w:rsidR="00171A83" w:rsidRDefault="008E3789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7.Сведения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Администрацию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  <w:proofErr w:type="gramEnd"/>
    </w:p>
    <w:p w:rsidR="00171A83" w:rsidRDefault="008E3789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8.В случае если проведенные мероприятия не позволили выявить правообладателя ранее учтенного объекта недвижимости, не прекратившего свое существование, Администрация в четырнадцатидневный срок с даты получения ответа на запрос, а в случае неполучения ответа на запрос после истечения тридцатидневного срока со дня направления такого запроса в установленном Гражданским </w:t>
      </w:r>
      <w:hyperlink r:id="rId10">
        <w:r>
          <w:rPr>
            <w:rFonts w:ascii="PT Astra Serif" w:hAnsi="PT Astra Serif" w:cs="PT Astra Serif"/>
            <w:sz w:val="28"/>
            <w:szCs w:val="28"/>
          </w:rPr>
          <w:t>кодексом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Российской Федерации порядке представляет заявление о постановке такого объекта недвижимости на учет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в качестве бесхозяйного объекта недвижимости и решение о выявлении бесхозяйного здания, сооружения, помещения, </w:t>
      </w:r>
      <w:proofErr w:type="spellStart"/>
      <w:r>
        <w:rPr>
          <w:rFonts w:ascii="PT Astra Serif" w:hAnsi="PT Astra Serif" w:cs="PT Astra Serif"/>
          <w:sz w:val="28"/>
          <w:szCs w:val="28"/>
        </w:rPr>
        <w:t>машино</w:t>
      </w:r>
      <w:proofErr w:type="spellEnd"/>
      <w:r>
        <w:rPr>
          <w:rFonts w:ascii="PT Astra Serif" w:hAnsi="PT Astra Serif" w:cs="PT Astra Serif"/>
          <w:sz w:val="28"/>
          <w:szCs w:val="28"/>
        </w:rPr>
        <w:t>-места или объекта незавершенного строительства.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9.Собственник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Администрацию либо иным предусмотренным законодательством способом.</w:t>
      </w:r>
    </w:p>
    <w:p w:rsidR="00171A83" w:rsidRDefault="008E3789">
      <w:pPr>
        <w:pStyle w:val="a7"/>
        <w:spacing w:after="0"/>
        <w:ind w:firstLine="709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10.После получения информации о бесхозяйном объекте недвижимого имущества Администрация:</w:t>
      </w:r>
    </w:p>
    <w:p w:rsidR="00171A83" w:rsidRDefault="008E378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-проверяет наличие объекта в реестре муниципальной собственности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 и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171A83" w:rsidRDefault="008E3789">
      <w:pPr>
        <w:pStyle w:val="a7"/>
        <w:spacing w:after="0"/>
        <w:ind w:firstLine="709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-</w:t>
      </w:r>
      <w:r>
        <w:rPr>
          <w:rFonts w:ascii="PT Astra Serif" w:hAnsi="PT Astra Serif" w:cs="PT Astra Serif"/>
          <w:sz w:val="28"/>
          <w:szCs w:val="28"/>
        </w:rPr>
        <w:t>организует проведение проверки поступившей информации с выездом на место и составлением соответствующего акта;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-запрашивает сведения о наличие </w:t>
      </w:r>
      <w:r>
        <w:rPr>
          <w:rFonts w:ascii="PT Astra Serif" w:hAnsi="PT Astra Serif" w:cs="PT Astra Serif"/>
          <w:sz w:val="28"/>
          <w:szCs w:val="28"/>
        </w:rPr>
        <w:t>объекта в реестре государственной собственности Саратовской области (в Комитете по управлению имуществом Саратовской области);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-запрашивает сведения о наличии объекта в реестре федеральной собственности (в Территориальном управлении Федерального агентства по управлению федеральным имуществом Саратовской области);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-запрашивает сведения о зарегистрированных правах на объект (в органе, осуществляющем государственную регистрацию прав на недвижимое имущество и сделок с ним - в Управлении </w:t>
      </w:r>
      <w:proofErr w:type="spellStart"/>
      <w:r>
        <w:rPr>
          <w:rFonts w:ascii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по Саратовской области).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случае необходимости подготавливает и направляет запросы в орган налоговой службы о наличии в Едином государственном реестре юридических лиц (ЕГРЮЛ) юридического лица, являющегося возможным балансодержателем имущества, а также указанному юридическому лицу.</w:t>
      </w:r>
    </w:p>
    <w:p w:rsidR="00171A83" w:rsidRDefault="008E3789">
      <w:pPr>
        <w:pStyle w:val="a7"/>
        <w:spacing w:after="0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lastRenderedPageBreak/>
        <w:t xml:space="preserve">11.В случае отсутствия сведений о наличии объекта в реестрах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 и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, государственной собственности Саратовской области и федеральной собственности, а также отсутствия сведений о государственной регистрации прав на объект, Администрация в установленном законом порядке осуществляет мероприятия по изготовлению технической документации на объект.</w:t>
      </w:r>
      <w:proofErr w:type="gramEnd"/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12.В случае выявления информации о собственнике объекта, при наличии намерения собственника содержать имущество, Администрация принимает решение о прекращении работ по сбору документов для постановки на учет в качестве бесхозяйного и сообщает данную информацию лицу, предоставившему первичную информацию об объекте.</w:t>
      </w:r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13.В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Администрация вправе осуществлять сохранность данного имущества за счет средств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14.После изготовления технической документации (технического паспорта и технического плана) на объект Администрация формирует пакет документов, необходимый для постановки на учет объекта в качестве бесхозяйного, в соответствии с Порядком принятия на учет бесхозяйных недвижимых вещей, утвержденным Приказом </w:t>
      </w:r>
      <w:proofErr w:type="spellStart"/>
      <w:r>
        <w:rPr>
          <w:rFonts w:ascii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от 15 марта 2023 года № </w:t>
      </w:r>
      <w:proofErr w:type="gramStart"/>
      <w:r>
        <w:rPr>
          <w:rFonts w:ascii="PT Astra Serif" w:hAnsi="PT Astra Serif" w:cs="PT Astra Serif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sz w:val="28"/>
          <w:szCs w:val="28"/>
        </w:rPr>
        <w:t>/0086 «Об установлении Порядка принятия на учет бесхозяйных недвижимых вещей», и представляет его в орган, осуществляющий государственную регистрацию прав на недвижимое имущество.</w:t>
      </w:r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15.Бесхозяйный объект недвижимого имущества учитывается в Реестре выявленного бесхозяйного недвижимого имущества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 xml:space="preserve">уховницкого муниципального образования Духовницкого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(далее - Реестр) с целью осуществления контроля за сохранностью этого имущества, с даты постановки объекта недвижимого имущества в качестве бесхозяйного в органе, осуществляющем государственную регистрацию прав (в Управлении </w:t>
      </w:r>
      <w:proofErr w:type="spellStart"/>
      <w:r>
        <w:rPr>
          <w:rFonts w:ascii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по Саратовской области), до момента возникновения права муниципальной собственности на такой объект.</w:t>
      </w:r>
      <w:proofErr w:type="gramEnd"/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Основанием для включения такого объекта в Реестр является соответствующее постановление Администрации.</w:t>
      </w:r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16.Администрация вправе осуществлять ремонт и содержание бесхозяйного имущества за счет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средств бюджета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</w:t>
      </w:r>
      <w:proofErr w:type="gramEnd"/>
      <w:r>
        <w:rPr>
          <w:rFonts w:ascii="PT Astra Serif" w:hAnsi="PT Astra Serif" w:cs="PT Astra Serif"/>
          <w:sz w:val="28"/>
          <w:szCs w:val="28"/>
        </w:rPr>
        <w:t>.</w:t>
      </w:r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17.Если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лежит на этом собственнике.</w:t>
      </w:r>
    </w:p>
    <w:p w:rsidR="00171A83" w:rsidRDefault="008E3789">
      <w:pPr>
        <w:pStyle w:val="a7"/>
        <w:spacing w:after="0"/>
        <w:ind w:firstLineChars="250" w:firstLine="70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18.В случае если собственник докажет право собственности на объект недвижимого имущества, Администрация: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-направляет уведомление </w:t>
      </w:r>
      <w:proofErr w:type="gramStart"/>
      <w:r>
        <w:rPr>
          <w:rFonts w:ascii="PT Astra Serif" w:hAnsi="PT Astra Serif" w:cs="PT Astra Serif"/>
          <w:sz w:val="28"/>
          <w:szCs w:val="28"/>
        </w:rPr>
        <w:t>в письменном виде о необходимости принятия мер по содержанию данного объекта в надлежащем состоянии в соответствии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 действующими нормами (при непринятии мер в срок до 6 месяцев с даты отправки уведомления по почте вопросы его дальнейшего использования решаются в судебном порядке);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-готовит соответствующее постановление об исключении этого объекта из Реестра;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-имеет право на возмещение затрат, понесенных на ремонт и содержание данного объекта, в судебном порядке в соответствии с действующим законодательством.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19.В случае если бесхозяйный объект недвижимого имущества по решению суда будет признан муниципальной собственностью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 xml:space="preserve">уховницкого муниципального образования Духовницкого муниципального района Саратовской области, </w:t>
      </w:r>
      <w:r>
        <w:rPr>
          <w:rFonts w:ascii="PT Astra Serif" w:hAnsi="PT Astra Serif" w:cs="PT Astra Serif"/>
          <w:sz w:val="28"/>
          <w:szCs w:val="28"/>
        </w:rPr>
        <w:t>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20.По истечении года со дня постановки бесхозяйной недвижимой вещи на учет, а в случае постановки на учет линейного объекта (для обеспечения тепловой и электрической энергией, водой, газом), гидротехнического сооружения, объекта гражданской обороны - по истечении трех месяцев со дня постановки на учет, Администрация обращается в суд с заявлением о признании права муниципальной собственности на данный объект.</w:t>
      </w:r>
      <w:proofErr w:type="gramEnd"/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42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21.Право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 (в Управлении </w:t>
      </w:r>
      <w:proofErr w:type="spellStart"/>
      <w:r>
        <w:rPr>
          <w:rFonts w:ascii="PT Astra Serif" w:hAnsi="PT Astra Serif" w:cs="PT Astra Serif"/>
          <w:sz w:val="28"/>
          <w:szCs w:val="28"/>
        </w:rPr>
        <w:t>Росреестра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по Саратовской области).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426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22.После регистрации права и принятия бесхозяйного недвижимого имущества в муниципальную собственность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 xml:space="preserve">уховницкого муниципального образования Духовницкого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Администрация вносит соответствующие сведения в реестр муниципального имущества </w:t>
      </w:r>
      <w:r>
        <w:rPr>
          <w:rFonts w:ascii="PT Astra Serif" w:hAnsi="PT Astra Serif" w:cs="PT Astra Serif"/>
          <w:bCs/>
          <w:sz w:val="28"/>
          <w:szCs w:val="28"/>
          <w:shd w:val="clear" w:color="auto" w:fill="FFFFFF"/>
        </w:rPr>
        <w:t>Д</w:t>
      </w:r>
      <w:r>
        <w:rPr>
          <w:rFonts w:ascii="PT Astra Serif" w:hAnsi="PT Astra Serif" w:cs="PT Astra Serif"/>
          <w:bCs/>
          <w:sz w:val="28"/>
          <w:szCs w:val="28"/>
        </w:rPr>
        <w:t>уховницкого муниципального образования Духовницкого муниципального района Саратовской области.</w:t>
      </w:r>
      <w:r>
        <w:t xml:space="preserve"> 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426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23.В случае, если в результате проведенных мероприятий установлено, что ранее учтенные земельный участок или не прекративший свое существование объект недвижимости имеет признаки выморочного имущества Администрация в четырнадцатидневный срок с момента установления данного факта принимает решение о выявлении земельного участка, здания, сооружения, помещения, </w:t>
      </w:r>
      <w:proofErr w:type="spellStart"/>
      <w:r>
        <w:rPr>
          <w:rFonts w:ascii="PT Astra Serif" w:hAnsi="PT Astra Serif" w:cs="PT Astra Serif"/>
          <w:sz w:val="28"/>
          <w:szCs w:val="28"/>
        </w:rPr>
        <w:t>машино</w:t>
      </w:r>
      <w:proofErr w:type="spellEnd"/>
      <w:r>
        <w:rPr>
          <w:rFonts w:ascii="PT Astra Serif" w:hAnsi="PT Astra Serif" w:cs="PT Astra Serif"/>
          <w:sz w:val="28"/>
          <w:szCs w:val="28"/>
        </w:rPr>
        <w:t>-места или объекта незавершенного строительства, имеющих признаки выморочного имущества, и обращается к нотариусу с заявлением о выдаче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свидетельства о праве на </w:t>
      </w:r>
      <w:r>
        <w:rPr>
          <w:rFonts w:ascii="PT Astra Serif" w:hAnsi="PT Astra Serif" w:cs="PT Astra Serif"/>
          <w:sz w:val="28"/>
          <w:szCs w:val="28"/>
        </w:rPr>
        <w:lastRenderedPageBreak/>
        <w:t>наследство в отношении такого объекта недвижимости. В случае</w:t>
      </w:r>
      <w:proofErr w:type="gramStart"/>
      <w:r>
        <w:rPr>
          <w:rFonts w:ascii="PT Astra Serif" w:hAnsi="PT Astra Serif" w:cs="PT Astra Serif"/>
          <w:sz w:val="28"/>
          <w:szCs w:val="28"/>
        </w:rPr>
        <w:t>,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если выморочное имущество в соответствии с законодательством Российской Федерации переходит в порядке наследования по закону в собственность Российской Федерации, Администрация уведомляет о выявлении такого выморочного имущества федеральный орган исполнительной власти, осуществляющий функции по управлению федеральным имуществом.</w:t>
      </w:r>
    </w:p>
    <w:p w:rsidR="00171A83" w:rsidRDefault="008E3789">
      <w:pPr>
        <w:pStyle w:val="Style12"/>
        <w:shd w:val="clear" w:color="auto" w:fill="FFFFFF"/>
        <w:spacing w:before="0" w:beforeAutospacing="0" w:after="0" w:afterAutospacing="0"/>
        <w:ind w:firstLine="426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24.Решения о выявлении бесхозяйного или выморочного недвижимого имущества в срок не более пяти рабочих дней со дня их принятия направляются Администрацией заказным письмом с уведомлением о вручении по адресу нахождения соответствующего ранее учтенного объекта недвижимости (при наличии сведений об адресе ранее учтенного объекта недвижимости), размещаются в информационно-телекоммуникационной сети "Интернет" на официальном сайте Администрации.</w:t>
      </w:r>
      <w:proofErr w:type="gramEnd"/>
    </w:p>
    <w:p w:rsidR="00171A83" w:rsidRDefault="008E3789">
      <w:pPr>
        <w:pStyle w:val="Style12"/>
        <w:shd w:val="clear" w:color="auto" w:fill="FFFFFF"/>
        <w:spacing w:before="0" w:beforeAutospacing="0" w:after="135" w:afterAutospacing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 </w:t>
      </w:r>
    </w:p>
    <w:p w:rsidR="00171A83" w:rsidRDefault="00171A83">
      <w:pPr>
        <w:suppressLineNumbers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tabs>
          <w:tab w:val="left" w:pos="426"/>
        </w:tabs>
        <w:autoSpaceDE w:val="0"/>
        <w:autoSpaceDN w:val="0"/>
        <w:adjustRightInd w:val="0"/>
        <w:ind w:left="720" w:right="-5"/>
        <w:jc w:val="both"/>
        <w:rPr>
          <w:rFonts w:ascii="PT Astra Serif" w:hAnsi="PT Astra Serif" w:cs="PT Astra Serif"/>
          <w:sz w:val="28"/>
          <w:szCs w:val="28"/>
        </w:rPr>
      </w:pPr>
    </w:p>
    <w:p w:rsidR="00171A83" w:rsidRDefault="00171A83">
      <w:pPr>
        <w:rPr>
          <w:rFonts w:ascii="PT Astra Serif" w:hAnsi="PT Astra Serif" w:cs="PT Astra Serif"/>
          <w:sz w:val="28"/>
          <w:szCs w:val="28"/>
        </w:rPr>
      </w:pPr>
    </w:p>
    <w:sectPr w:rsidR="0017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7B" w:rsidRDefault="000F307B">
      <w:r>
        <w:separator/>
      </w:r>
    </w:p>
  </w:endnote>
  <w:endnote w:type="continuationSeparator" w:id="0">
    <w:p w:rsidR="000F307B" w:rsidRDefault="000F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San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7B" w:rsidRDefault="000F307B">
      <w:r>
        <w:separator/>
      </w:r>
    </w:p>
  </w:footnote>
  <w:footnote w:type="continuationSeparator" w:id="0">
    <w:p w:rsidR="000F307B" w:rsidRDefault="000F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4017B"/>
    <w:multiLevelType w:val="multilevel"/>
    <w:tmpl w:val="6DA4017B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4A"/>
    <w:rsid w:val="00003E29"/>
    <w:rsid w:val="0001011C"/>
    <w:rsid w:val="00020E0C"/>
    <w:rsid w:val="00027166"/>
    <w:rsid w:val="000347CC"/>
    <w:rsid w:val="00050755"/>
    <w:rsid w:val="00050CC5"/>
    <w:rsid w:val="0005391A"/>
    <w:rsid w:val="00062DC4"/>
    <w:rsid w:val="000650FB"/>
    <w:rsid w:val="000804B1"/>
    <w:rsid w:val="00090974"/>
    <w:rsid w:val="0009788F"/>
    <w:rsid w:val="000A1BA1"/>
    <w:rsid w:val="000A46ED"/>
    <w:rsid w:val="000B0D9A"/>
    <w:rsid w:val="000B3A02"/>
    <w:rsid w:val="000B4374"/>
    <w:rsid w:val="000B6EDC"/>
    <w:rsid w:val="000C38B9"/>
    <w:rsid w:val="000D6A4B"/>
    <w:rsid w:val="000F307B"/>
    <w:rsid w:val="00115166"/>
    <w:rsid w:val="00120D09"/>
    <w:rsid w:val="00156468"/>
    <w:rsid w:val="00166FE0"/>
    <w:rsid w:val="00171A83"/>
    <w:rsid w:val="001760CF"/>
    <w:rsid w:val="00187ABC"/>
    <w:rsid w:val="001B27CD"/>
    <w:rsid w:val="001C36A7"/>
    <w:rsid w:val="001C6E50"/>
    <w:rsid w:val="001D5BAC"/>
    <w:rsid w:val="002035F8"/>
    <w:rsid w:val="00204B3C"/>
    <w:rsid w:val="00206788"/>
    <w:rsid w:val="00210FDA"/>
    <w:rsid w:val="002123D7"/>
    <w:rsid w:val="00215B4C"/>
    <w:rsid w:val="00217B78"/>
    <w:rsid w:val="0022676E"/>
    <w:rsid w:val="00241EB0"/>
    <w:rsid w:val="00256A71"/>
    <w:rsid w:val="002575EB"/>
    <w:rsid w:val="002647D1"/>
    <w:rsid w:val="002762AF"/>
    <w:rsid w:val="00284E53"/>
    <w:rsid w:val="002858D6"/>
    <w:rsid w:val="00291FB2"/>
    <w:rsid w:val="0029282C"/>
    <w:rsid w:val="00293171"/>
    <w:rsid w:val="002A626C"/>
    <w:rsid w:val="002A669F"/>
    <w:rsid w:val="002B2936"/>
    <w:rsid w:val="002C0920"/>
    <w:rsid w:val="002E790A"/>
    <w:rsid w:val="00304BBB"/>
    <w:rsid w:val="00304C28"/>
    <w:rsid w:val="00313F5D"/>
    <w:rsid w:val="003422F2"/>
    <w:rsid w:val="00351A41"/>
    <w:rsid w:val="0036040F"/>
    <w:rsid w:val="00361631"/>
    <w:rsid w:val="00365EF2"/>
    <w:rsid w:val="00373EBE"/>
    <w:rsid w:val="00386B54"/>
    <w:rsid w:val="003A274F"/>
    <w:rsid w:val="003A665C"/>
    <w:rsid w:val="003B2A5F"/>
    <w:rsid w:val="003C2BEC"/>
    <w:rsid w:val="003C30CB"/>
    <w:rsid w:val="003C3DAB"/>
    <w:rsid w:val="003E692E"/>
    <w:rsid w:val="003F2782"/>
    <w:rsid w:val="00401116"/>
    <w:rsid w:val="00406995"/>
    <w:rsid w:val="00410159"/>
    <w:rsid w:val="00420289"/>
    <w:rsid w:val="00432013"/>
    <w:rsid w:val="0044109E"/>
    <w:rsid w:val="00443B6C"/>
    <w:rsid w:val="004555E9"/>
    <w:rsid w:val="00456DC1"/>
    <w:rsid w:val="00473135"/>
    <w:rsid w:val="00487E54"/>
    <w:rsid w:val="004908CE"/>
    <w:rsid w:val="004B28BF"/>
    <w:rsid w:val="004B6F02"/>
    <w:rsid w:val="004C34D2"/>
    <w:rsid w:val="004C34DE"/>
    <w:rsid w:val="004E1B0A"/>
    <w:rsid w:val="004E2063"/>
    <w:rsid w:val="004E3EDC"/>
    <w:rsid w:val="00505A6B"/>
    <w:rsid w:val="005161DF"/>
    <w:rsid w:val="005529EF"/>
    <w:rsid w:val="00553696"/>
    <w:rsid w:val="00564FC9"/>
    <w:rsid w:val="00572C19"/>
    <w:rsid w:val="0057301A"/>
    <w:rsid w:val="0057696D"/>
    <w:rsid w:val="00577663"/>
    <w:rsid w:val="00581391"/>
    <w:rsid w:val="00587FD6"/>
    <w:rsid w:val="005A1E13"/>
    <w:rsid w:val="005B2630"/>
    <w:rsid w:val="005B63E6"/>
    <w:rsid w:val="005C7C2D"/>
    <w:rsid w:val="005D2147"/>
    <w:rsid w:val="005E6F51"/>
    <w:rsid w:val="005F731D"/>
    <w:rsid w:val="00613ABE"/>
    <w:rsid w:val="00635A97"/>
    <w:rsid w:val="0064348A"/>
    <w:rsid w:val="00647202"/>
    <w:rsid w:val="006545BB"/>
    <w:rsid w:val="006641DE"/>
    <w:rsid w:val="00666C69"/>
    <w:rsid w:val="0066734E"/>
    <w:rsid w:val="00684DFC"/>
    <w:rsid w:val="006A01E5"/>
    <w:rsid w:val="006A040B"/>
    <w:rsid w:val="006A5434"/>
    <w:rsid w:val="006E156A"/>
    <w:rsid w:val="006F0426"/>
    <w:rsid w:val="00721620"/>
    <w:rsid w:val="00723046"/>
    <w:rsid w:val="0072636E"/>
    <w:rsid w:val="00742778"/>
    <w:rsid w:val="007434E4"/>
    <w:rsid w:val="00755EF5"/>
    <w:rsid w:val="007577AB"/>
    <w:rsid w:val="00757890"/>
    <w:rsid w:val="00776B12"/>
    <w:rsid w:val="00777E77"/>
    <w:rsid w:val="00780AC3"/>
    <w:rsid w:val="00781159"/>
    <w:rsid w:val="007A2E12"/>
    <w:rsid w:val="007A718A"/>
    <w:rsid w:val="007C4E31"/>
    <w:rsid w:val="007D4BD9"/>
    <w:rsid w:val="007F09F2"/>
    <w:rsid w:val="00803FA5"/>
    <w:rsid w:val="008057C2"/>
    <w:rsid w:val="00806F2F"/>
    <w:rsid w:val="008101C0"/>
    <w:rsid w:val="00822B2C"/>
    <w:rsid w:val="008363E3"/>
    <w:rsid w:val="00842462"/>
    <w:rsid w:val="00847600"/>
    <w:rsid w:val="00847E3D"/>
    <w:rsid w:val="0085398E"/>
    <w:rsid w:val="00853A6B"/>
    <w:rsid w:val="008559FA"/>
    <w:rsid w:val="00873B3E"/>
    <w:rsid w:val="0087520F"/>
    <w:rsid w:val="008B1BDF"/>
    <w:rsid w:val="008D1147"/>
    <w:rsid w:val="008D19C2"/>
    <w:rsid w:val="008E3789"/>
    <w:rsid w:val="008E6814"/>
    <w:rsid w:val="00902110"/>
    <w:rsid w:val="00914F14"/>
    <w:rsid w:val="00923983"/>
    <w:rsid w:val="00930954"/>
    <w:rsid w:val="0094491A"/>
    <w:rsid w:val="00955CFD"/>
    <w:rsid w:val="009563E6"/>
    <w:rsid w:val="00972B62"/>
    <w:rsid w:val="009737D9"/>
    <w:rsid w:val="009814EC"/>
    <w:rsid w:val="00982984"/>
    <w:rsid w:val="009A089A"/>
    <w:rsid w:val="009A69AB"/>
    <w:rsid w:val="009B5EF4"/>
    <w:rsid w:val="009F32EA"/>
    <w:rsid w:val="00A3207F"/>
    <w:rsid w:val="00A340D3"/>
    <w:rsid w:val="00A376A9"/>
    <w:rsid w:val="00A45327"/>
    <w:rsid w:val="00A9721D"/>
    <w:rsid w:val="00AA6D4F"/>
    <w:rsid w:val="00AB6546"/>
    <w:rsid w:val="00AD59A5"/>
    <w:rsid w:val="00AF1BD0"/>
    <w:rsid w:val="00AF6C54"/>
    <w:rsid w:val="00AF784A"/>
    <w:rsid w:val="00B0042F"/>
    <w:rsid w:val="00B02F43"/>
    <w:rsid w:val="00B15CB5"/>
    <w:rsid w:val="00B17766"/>
    <w:rsid w:val="00B512A6"/>
    <w:rsid w:val="00B54FDE"/>
    <w:rsid w:val="00B57EBC"/>
    <w:rsid w:val="00B76807"/>
    <w:rsid w:val="00B84A37"/>
    <w:rsid w:val="00BA000B"/>
    <w:rsid w:val="00BC5D42"/>
    <w:rsid w:val="00BC7EDE"/>
    <w:rsid w:val="00BD1CDB"/>
    <w:rsid w:val="00BD4D90"/>
    <w:rsid w:val="00BE5E51"/>
    <w:rsid w:val="00BF0F8C"/>
    <w:rsid w:val="00BF2014"/>
    <w:rsid w:val="00BF3023"/>
    <w:rsid w:val="00C03C1C"/>
    <w:rsid w:val="00C13DC3"/>
    <w:rsid w:val="00C40C0A"/>
    <w:rsid w:val="00C45D7E"/>
    <w:rsid w:val="00C55CB9"/>
    <w:rsid w:val="00C562C8"/>
    <w:rsid w:val="00C57B21"/>
    <w:rsid w:val="00C57BF3"/>
    <w:rsid w:val="00CC3E2C"/>
    <w:rsid w:val="00CD10E9"/>
    <w:rsid w:val="00CD484F"/>
    <w:rsid w:val="00CF0A99"/>
    <w:rsid w:val="00D04D31"/>
    <w:rsid w:val="00D0661D"/>
    <w:rsid w:val="00D149A3"/>
    <w:rsid w:val="00D26B64"/>
    <w:rsid w:val="00D30F90"/>
    <w:rsid w:val="00D625EB"/>
    <w:rsid w:val="00D65790"/>
    <w:rsid w:val="00D84A53"/>
    <w:rsid w:val="00DA0B65"/>
    <w:rsid w:val="00DC52E7"/>
    <w:rsid w:val="00DC57B9"/>
    <w:rsid w:val="00E006A8"/>
    <w:rsid w:val="00E103C0"/>
    <w:rsid w:val="00E41E3D"/>
    <w:rsid w:val="00E424D6"/>
    <w:rsid w:val="00E71B3E"/>
    <w:rsid w:val="00EA7275"/>
    <w:rsid w:val="00EE1345"/>
    <w:rsid w:val="00EF15CB"/>
    <w:rsid w:val="00F02912"/>
    <w:rsid w:val="00F229FE"/>
    <w:rsid w:val="00F2495C"/>
    <w:rsid w:val="00F30EB5"/>
    <w:rsid w:val="00F33AD1"/>
    <w:rsid w:val="00F47C9E"/>
    <w:rsid w:val="00F61B31"/>
    <w:rsid w:val="00F871C3"/>
    <w:rsid w:val="00F93094"/>
    <w:rsid w:val="00FD1EA7"/>
    <w:rsid w:val="00FD381E"/>
    <w:rsid w:val="00FD4036"/>
    <w:rsid w:val="00FF18D6"/>
    <w:rsid w:val="00FF29EE"/>
    <w:rsid w:val="0C7F1580"/>
    <w:rsid w:val="4BE20622"/>
    <w:rsid w:val="7C206DAD"/>
    <w:rsid w:val="7CF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  <w:lang w:eastAsia="ar-SA"/>
    </w:rPr>
  </w:style>
  <w:style w:type="paragraph" w:styleId="a7">
    <w:name w:val="Body Text"/>
    <w:basedOn w:val="a"/>
    <w:link w:val="a8"/>
    <w:qFormat/>
    <w:pPr>
      <w:suppressAutoHyphens/>
      <w:spacing w:after="120"/>
      <w:jc w:val="both"/>
    </w:pPr>
    <w:rPr>
      <w:rFonts w:eastAsia="Calibri"/>
      <w:lang w:eastAsia="zh-CN"/>
    </w:rPr>
  </w:style>
  <w:style w:type="paragraph" w:styleId="a9">
    <w:name w:val="Body Text Indent"/>
    <w:basedOn w:val="a"/>
    <w:link w:val="aa"/>
    <w:qFormat/>
    <w:pPr>
      <w:ind w:left="990"/>
    </w:pPr>
  </w:style>
  <w:style w:type="paragraph" w:styleId="ab">
    <w:name w:val="Normal (Web)"/>
    <w:basedOn w:val="a"/>
    <w:uiPriority w:val="99"/>
    <w:semiHidden/>
    <w:unhideWhenUsed/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_Style 12"/>
    <w:basedOn w:val="a"/>
    <w:next w:val="ab"/>
    <w:uiPriority w:val="99"/>
    <w:unhideWhenUsed/>
    <w:qFormat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e">
    <w:name w:val="No Spacing"/>
    <w:uiPriority w:val="1"/>
    <w:qFormat/>
    <w:pPr>
      <w:widowControl w:val="0"/>
      <w:suppressAutoHyphens/>
    </w:pPr>
    <w:rPr>
      <w:rFonts w:ascii="Arial" w:eastAsia="Arial Unicode MS" w:hAnsi="Arial" w:cs="Mangal"/>
      <w:kern w:val="2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  <w:lang w:eastAsia="ar-SA"/>
    </w:rPr>
  </w:style>
  <w:style w:type="paragraph" w:styleId="a7">
    <w:name w:val="Body Text"/>
    <w:basedOn w:val="a"/>
    <w:link w:val="a8"/>
    <w:qFormat/>
    <w:pPr>
      <w:suppressAutoHyphens/>
      <w:spacing w:after="120"/>
      <w:jc w:val="both"/>
    </w:pPr>
    <w:rPr>
      <w:rFonts w:eastAsia="Calibri"/>
      <w:lang w:eastAsia="zh-CN"/>
    </w:rPr>
  </w:style>
  <w:style w:type="paragraph" w:styleId="a9">
    <w:name w:val="Body Text Indent"/>
    <w:basedOn w:val="a"/>
    <w:link w:val="aa"/>
    <w:qFormat/>
    <w:pPr>
      <w:ind w:left="990"/>
    </w:pPr>
  </w:style>
  <w:style w:type="paragraph" w:styleId="ab">
    <w:name w:val="Normal (Web)"/>
    <w:basedOn w:val="a"/>
    <w:uiPriority w:val="99"/>
    <w:semiHidden/>
    <w:unhideWhenUsed/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_Style 12"/>
    <w:basedOn w:val="a"/>
    <w:next w:val="ab"/>
    <w:uiPriority w:val="99"/>
    <w:unhideWhenUsed/>
    <w:qFormat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e">
    <w:name w:val="No Spacing"/>
    <w:uiPriority w:val="1"/>
    <w:qFormat/>
    <w:pPr>
      <w:widowControl w:val="0"/>
      <w:suppressAutoHyphens/>
    </w:pPr>
    <w:rPr>
      <w:rFonts w:ascii="Arial" w:eastAsia="Arial Unicode MS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692&amp;date=14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1820&amp;date=14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2853</Words>
  <Characters>16263</Characters>
  <Application>Microsoft Office Word</Application>
  <DocSecurity>0</DocSecurity>
  <Lines>135</Lines>
  <Paragraphs>38</Paragraphs>
  <ScaleCrop>false</ScaleCrop>
  <Company/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</cp:revision>
  <cp:lastPrinted>2026-03-25T06:14:00Z</cp:lastPrinted>
  <dcterms:created xsi:type="dcterms:W3CDTF">2025-05-15T11:22:00Z</dcterms:created>
  <dcterms:modified xsi:type="dcterms:W3CDTF">2026-03-25T06:15:00Z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010F735E8A9040D4A6262152BAD6EE65_12</vt:lpwstr>
  </property>
</Properties>
</file>