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4A" w:rsidRPr="00327FC0" w:rsidRDefault="00814C5D">
      <w:pPr>
        <w:ind w:left="708"/>
        <w:jc w:val="right"/>
        <w:rPr>
          <w:rFonts w:ascii="PT Astra Serif" w:hAnsi="PT Astra Serif" w:cs="Times New Roman"/>
          <w:sz w:val="24"/>
          <w:szCs w:val="24"/>
          <w:u w:val="single"/>
        </w:rPr>
      </w:pPr>
      <w:r w:rsidRPr="00327FC0">
        <w:rPr>
          <w:rFonts w:ascii="PT Astra Serif" w:hAnsi="PT Astra Serif" w:cs="Times New Roman"/>
          <w:smallCaps/>
          <w:sz w:val="24"/>
          <w:szCs w:val="24"/>
          <w:u w:val="single"/>
        </w:rPr>
        <w:t xml:space="preserve">                                                   </w:t>
      </w:r>
    </w:p>
    <w:p w:rsidR="00E7714A" w:rsidRPr="00327FC0" w:rsidRDefault="00814C5D">
      <w:pPr>
        <w:pStyle w:val="a8"/>
        <w:rPr>
          <w:rFonts w:ascii="PT Astra Serif" w:hAnsi="PT Astra Serif"/>
        </w:rPr>
      </w:pPr>
      <w:r w:rsidRPr="00327FC0">
        <w:rPr>
          <w:rFonts w:ascii="PT Astra Serif" w:hAnsi="PT Astra Serif"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4ED3014A" wp14:editId="0FE55525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7714A" w:rsidRPr="00327FC0" w:rsidRDefault="00E7714A">
      <w:pPr>
        <w:pStyle w:val="a8"/>
        <w:rPr>
          <w:rFonts w:ascii="PT Astra Serif" w:hAnsi="PT Astra Serif"/>
        </w:rPr>
      </w:pPr>
    </w:p>
    <w:p w:rsidR="00E7714A" w:rsidRPr="00327FC0" w:rsidRDefault="00E7714A">
      <w:pPr>
        <w:pStyle w:val="a8"/>
        <w:rPr>
          <w:rFonts w:ascii="PT Astra Serif" w:hAnsi="PT Astra Serif"/>
          <w:b/>
          <w:bCs/>
          <w:sz w:val="28"/>
          <w:szCs w:val="28"/>
        </w:rPr>
      </w:pPr>
    </w:p>
    <w:p w:rsidR="00E7714A" w:rsidRPr="00327FC0" w:rsidRDefault="00E7714A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E7714A" w:rsidRPr="00327FC0" w:rsidRDefault="00E7714A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E7714A" w:rsidRPr="00327FC0" w:rsidRDefault="00814C5D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327FC0">
        <w:rPr>
          <w:rFonts w:ascii="PT Astra Serif" w:hAnsi="PT Astra Serif"/>
          <w:b/>
          <w:sz w:val="28"/>
          <w:szCs w:val="28"/>
        </w:rPr>
        <w:t>РАЙОННОЕ  СОБРАНИЕ</w:t>
      </w:r>
    </w:p>
    <w:p w:rsidR="00E7714A" w:rsidRPr="00327FC0" w:rsidRDefault="00814C5D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327FC0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E7714A" w:rsidRPr="00327FC0" w:rsidRDefault="00814C5D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327FC0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E7714A" w:rsidRPr="00327FC0" w:rsidRDefault="00E7714A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E7714A" w:rsidRPr="00327FC0" w:rsidRDefault="00814C5D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27FC0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327FC0">
        <w:rPr>
          <w:rFonts w:ascii="PT Astra Serif" w:hAnsi="PT Astra Serif"/>
          <w:b/>
          <w:sz w:val="28"/>
          <w:szCs w:val="28"/>
        </w:rPr>
        <w:t xml:space="preserve"> Е Ш Е Н И Е</w:t>
      </w:r>
    </w:p>
    <w:tbl>
      <w:tblPr>
        <w:tblW w:w="97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023"/>
        <w:gridCol w:w="2264"/>
        <w:gridCol w:w="2254"/>
        <w:gridCol w:w="1594"/>
      </w:tblGrid>
      <w:tr w:rsidR="00E7714A" w:rsidRPr="00327FC0" w:rsidTr="00FC40B1">
        <w:trPr>
          <w:trHeight w:val="301"/>
        </w:trPr>
        <w:tc>
          <w:tcPr>
            <w:tcW w:w="1630" w:type="dxa"/>
          </w:tcPr>
          <w:p w:rsidR="00E7714A" w:rsidRPr="00327FC0" w:rsidRDefault="00FC40B1">
            <w:pPr>
              <w:snapToGrid w:val="0"/>
              <w:spacing w:line="25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 29 января</w:t>
            </w:r>
          </w:p>
        </w:tc>
        <w:tc>
          <w:tcPr>
            <w:tcW w:w="2023" w:type="dxa"/>
          </w:tcPr>
          <w:p w:rsidR="00E7714A" w:rsidRPr="00327FC0" w:rsidRDefault="00814C5D">
            <w:pPr>
              <w:snapToGrid w:val="0"/>
              <w:spacing w:line="25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7FC0">
              <w:rPr>
                <w:rFonts w:ascii="PT Astra Serif" w:hAnsi="PT Astra Serif" w:cs="Times New Roman"/>
                <w:b/>
                <w:sz w:val="24"/>
                <w:szCs w:val="24"/>
              </w:rPr>
              <w:t>2026 года</w:t>
            </w:r>
          </w:p>
        </w:tc>
        <w:tc>
          <w:tcPr>
            <w:tcW w:w="2264" w:type="dxa"/>
          </w:tcPr>
          <w:p w:rsidR="00E7714A" w:rsidRPr="00327FC0" w:rsidRDefault="00E7714A">
            <w:pPr>
              <w:snapToGrid w:val="0"/>
              <w:spacing w:line="25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E7714A" w:rsidRPr="00327FC0" w:rsidRDefault="00814C5D">
            <w:pPr>
              <w:snapToGrid w:val="0"/>
              <w:spacing w:line="256" w:lineRule="auto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7FC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№</w:t>
            </w:r>
          </w:p>
        </w:tc>
        <w:tc>
          <w:tcPr>
            <w:tcW w:w="1594" w:type="dxa"/>
          </w:tcPr>
          <w:p w:rsidR="00E7714A" w:rsidRPr="00327FC0" w:rsidRDefault="00FC40B1">
            <w:pPr>
              <w:snapToGrid w:val="0"/>
              <w:spacing w:line="25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43/253</w:t>
            </w:r>
          </w:p>
        </w:tc>
      </w:tr>
    </w:tbl>
    <w:p w:rsidR="00E7714A" w:rsidRPr="00327FC0" w:rsidRDefault="00814C5D">
      <w:pPr>
        <w:pStyle w:val="ad"/>
        <w:jc w:val="center"/>
        <w:rPr>
          <w:rFonts w:ascii="PT Astra Serif" w:hAnsi="PT Astra Serif"/>
          <w:b/>
          <w:sz w:val="24"/>
          <w:szCs w:val="24"/>
        </w:rPr>
      </w:pPr>
      <w:proofErr w:type="spellStart"/>
      <w:r w:rsidRPr="00327FC0">
        <w:rPr>
          <w:rFonts w:ascii="PT Astra Serif" w:hAnsi="PT Astra Serif"/>
          <w:b/>
        </w:rPr>
        <w:t>р.п</w:t>
      </w:r>
      <w:proofErr w:type="spellEnd"/>
      <w:r w:rsidRPr="00327FC0">
        <w:rPr>
          <w:rFonts w:ascii="PT Astra Serif" w:hAnsi="PT Astra Serif"/>
          <w:b/>
        </w:rPr>
        <w:t>. Духовницкое</w:t>
      </w:r>
    </w:p>
    <w:p w:rsidR="00E7714A" w:rsidRPr="00327FC0" w:rsidRDefault="00E7714A">
      <w:pPr>
        <w:jc w:val="center"/>
        <w:rPr>
          <w:rFonts w:ascii="PT Astra Serif" w:eastAsia="Times New Roman" w:hAnsi="PT Astra Serif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E7714A" w:rsidRPr="00327FC0">
        <w:trPr>
          <w:trHeight w:val="1675"/>
        </w:trPr>
        <w:tc>
          <w:tcPr>
            <w:tcW w:w="4930" w:type="dxa"/>
            <w:shd w:val="clear" w:color="auto" w:fill="auto"/>
          </w:tcPr>
          <w:p w:rsidR="00E7714A" w:rsidRPr="00327FC0" w:rsidRDefault="00814C5D">
            <w:pPr>
              <w:tabs>
                <w:tab w:val="left" w:pos="6480"/>
              </w:tabs>
              <w:snapToGrid w:val="0"/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27FC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Об утверждении отчета об исполнении Прогнозного плана приватизации муниципальной собственности Духовницкого муниципального района на 2025 год</w:t>
            </w:r>
          </w:p>
          <w:p w:rsidR="00E7714A" w:rsidRPr="00327FC0" w:rsidRDefault="00E7714A">
            <w:pPr>
              <w:snapToGrid w:val="0"/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</w:tr>
    </w:tbl>
    <w:p w:rsidR="00E7714A" w:rsidRPr="00327FC0" w:rsidRDefault="00E7714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7714A" w:rsidRPr="00327FC0" w:rsidRDefault="00814C5D">
      <w:pPr>
        <w:spacing w:after="0"/>
        <w:ind w:firstLineChars="250" w:firstLine="70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proofErr w:type="gramStart"/>
      <w:r w:rsidRPr="00327FC0">
        <w:rPr>
          <w:rFonts w:ascii="PT Astra Serif" w:hAnsi="PT Astra Serif" w:cs="Times New Roman"/>
          <w:bCs/>
          <w:sz w:val="28"/>
          <w:szCs w:val="28"/>
        </w:rPr>
        <w:t xml:space="preserve">В соответствии с Федеральным законом </w:t>
      </w:r>
      <w:r w:rsidRPr="00327FC0"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 xml:space="preserve">Федеральный закон от 20 марта 2025 года № 33-ФЗ «Об общих принципах организации местного самоуправления в единой системе публичной власти», </w:t>
      </w:r>
      <w:r w:rsidRPr="00327FC0">
        <w:rPr>
          <w:rFonts w:ascii="PT Astra Serif" w:hAnsi="PT Astra Serif" w:cs="Times New Roman"/>
          <w:sz w:val="28"/>
          <w:szCs w:val="28"/>
        </w:rPr>
        <w:t xml:space="preserve">Уставом Духовницкого муниципального района Саратовской области, решением районного Собрания Духовницкого муниципального района Саратовской области от 16 мая 2023 года № 142/791 «Об утверждении </w:t>
      </w:r>
      <w:r w:rsidRPr="00327FC0">
        <w:rPr>
          <w:rFonts w:ascii="PT Astra Serif" w:hAnsi="PT Astra Serif" w:cs="Times New Roman"/>
          <w:bCs/>
          <w:sz w:val="28"/>
          <w:szCs w:val="28"/>
        </w:rPr>
        <w:t xml:space="preserve">Положения о приватизации муниципального имущества Духовницкого муниципального района Саратовской области», </w:t>
      </w:r>
      <w:r w:rsidRPr="00327FC0">
        <w:rPr>
          <w:rFonts w:ascii="PT Astra Serif" w:hAnsi="PT Astra Serif" w:cs="Times New Roman"/>
          <w:sz w:val="28"/>
          <w:szCs w:val="28"/>
        </w:rPr>
        <w:t>районное Собрание Духовницкого</w:t>
      </w:r>
      <w:proofErr w:type="gramEnd"/>
      <w:r w:rsidRPr="00327FC0"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области </w:t>
      </w:r>
    </w:p>
    <w:p w:rsidR="00E7714A" w:rsidRPr="00327FC0" w:rsidRDefault="00814C5D">
      <w:pPr>
        <w:autoSpaceDE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27FC0">
        <w:rPr>
          <w:rFonts w:ascii="PT Astra Serif" w:hAnsi="PT Astra Serif" w:cs="Times New Roman"/>
          <w:b/>
          <w:bCs/>
          <w:sz w:val="28"/>
          <w:szCs w:val="28"/>
        </w:rPr>
        <w:t>РЕШИЛО:</w:t>
      </w:r>
    </w:p>
    <w:p w:rsidR="00E7714A" w:rsidRPr="00327FC0" w:rsidRDefault="00814C5D">
      <w:pPr>
        <w:autoSpaceDE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bookmarkStart w:id="0" w:name="sub_1"/>
      <w:r w:rsidRPr="00327FC0">
        <w:rPr>
          <w:rFonts w:ascii="PT Astra Serif" w:hAnsi="PT Astra Serif" w:cs="Times New Roman"/>
          <w:sz w:val="28"/>
          <w:szCs w:val="28"/>
        </w:rPr>
        <w:t xml:space="preserve">1.Утвердить отчет об исполнении Прогнозного плана приватизации муниципальной собственности Духовницкого муниципального района на 2025 год согласно </w:t>
      </w:r>
      <w:hyperlink w:anchor="sub_1000" w:history="1">
        <w:r w:rsidRPr="00327FC0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приложению</w:t>
        </w:r>
      </w:hyperlink>
      <w:r w:rsidRPr="00327FC0">
        <w:rPr>
          <w:rStyle w:val="a3"/>
          <w:rFonts w:ascii="PT Astra Serif" w:hAnsi="PT Astra Serif" w:cs="Times New Roman"/>
          <w:color w:val="auto"/>
          <w:sz w:val="28"/>
          <w:szCs w:val="28"/>
          <w:u w:val="none"/>
        </w:rPr>
        <w:t xml:space="preserve"> к настоящему решению</w:t>
      </w:r>
      <w:r w:rsidRPr="00327FC0">
        <w:rPr>
          <w:rFonts w:ascii="PT Astra Serif" w:hAnsi="PT Astra Serif" w:cs="Times New Roman"/>
          <w:sz w:val="28"/>
          <w:szCs w:val="28"/>
        </w:rPr>
        <w:t>.</w:t>
      </w:r>
      <w:bookmarkStart w:id="1" w:name="sub_2"/>
      <w:bookmarkEnd w:id="0"/>
    </w:p>
    <w:bookmarkEnd w:id="1"/>
    <w:p w:rsidR="00E7714A" w:rsidRPr="00327FC0" w:rsidRDefault="00814C5D">
      <w:pPr>
        <w:autoSpaceDE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327FC0">
        <w:rPr>
          <w:rFonts w:ascii="PT Astra Serif" w:hAnsi="PT Astra Serif"/>
          <w:sz w:val="28"/>
          <w:szCs w:val="28"/>
        </w:rPr>
        <w:t>2.</w:t>
      </w:r>
      <w:r w:rsidRPr="00327FC0">
        <w:rPr>
          <w:rFonts w:ascii="PT Astra Serif" w:hAnsi="PT Astra Serif" w:cs="Times New Roman"/>
          <w:sz w:val="28"/>
          <w:szCs w:val="28"/>
        </w:rPr>
        <w:t>Опубликовать настоящее решение в районной газете «Авангард» и разместить на официальном сайте администрации Духовницкого муниципального района в сети Интернет.</w:t>
      </w:r>
    </w:p>
    <w:p w:rsidR="00E7714A" w:rsidRPr="00327FC0" w:rsidRDefault="00814C5D">
      <w:pPr>
        <w:pStyle w:val="ad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327FC0">
        <w:rPr>
          <w:rFonts w:ascii="PT Astra Serif" w:hAnsi="PT Astra Serif" w:cs="Arial"/>
          <w:color w:val="000000"/>
          <w:sz w:val="28"/>
          <w:szCs w:val="28"/>
        </w:rPr>
        <w:t>3.Настоящее постановление вступает в силу со дня его официально</w:t>
      </w:r>
      <w:r w:rsidR="00385E9C">
        <w:rPr>
          <w:rFonts w:ascii="PT Astra Serif" w:hAnsi="PT Astra Serif" w:cs="Arial"/>
          <w:color w:val="000000"/>
          <w:sz w:val="28"/>
          <w:szCs w:val="28"/>
        </w:rPr>
        <w:t>го опубликования</w:t>
      </w:r>
      <w:r w:rsidRPr="00327FC0">
        <w:rPr>
          <w:rFonts w:ascii="PT Astra Serif" w:hAnsi="PT Astra Serif" w:cs="Arial"/>
          <w:color w:val="000000"/>
          <w:sz w:val="28"/>
          <w:szCs w:val="28"/>
        </w:rPr>
        <w:t xml:space="preserve">. </w:t>
      </w:r>
    </w:p>
    <w:p w:rsidR="00E7714A" w:rsidRPr="00327FC0" w:rsidRDefault="00814C5D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327FC0">
        <w:rPr>
          <w:rFonts w:ascii="PT Astra Serif" w:hAnsi="PT Astra Serif"/>
          <w:sz w:val="28"/>
          <w:szCs w:val="28"/>
        </w:rPr>
        <w:t>4.</w:t>
      </w:r>
      <w:proofErr w:type="gramStart"/>
      <w:r w:rsidRPr="00327FC0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27FC0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главу Духовницкого муниципального района Саратовской области Лялина И. С.</w:t>
      </w:r>
    </w:p>
    <w:p w:rsidR="00E7714A" w:rsidRPr="00327FC0" w:rsidRDefault="00E7714A">
      <w:pPr>
        <w:pStyle w:val="ad"/>
        <w:jc w:val="both"/>
        <w:rPr>
          <w:rFonts w:ascii="PT Astra Serif" w:hAnsi="PT Astra Serif"/>
          <w:b/>
          <w:sz w:val="28"/>
          <w:szCs w:val="28"/>
        </w:rPr>
      </w:pPr>
    </w:p>
    <w:p w:rsidR="00E7714A" w:rsidRPr="00327FC0" w:rsidRDefault="00814C5D">
      <w:pPr>
        <w:pStyle w:val="ad"/>
        <w:jc w:val="both"/>
        <w:rPr>
          <w:rFonts w:ascii="PT Astra Serif" w:hAnsi="PT Astra Serif"/>
          <w:b/>
          <w:sz w:val="28"/>
          <w:szCs w:val="28"/>
        </w:rPr>
      </w:pPr>
      <w:r w:rsidRPr="00327FC0">
        <w:rPr>
          <w:rFonts w:ascii="PT Astra Serif" w:hAnsi="PT Astra Serif"/>
          <w:b/>
          <w:sz w:val="28"/>
          <w:szCs w:val="28"/>
        </w:rPr>
        <w:t>Председатель районного Собрания</w:t>
      </w:r>
    </w:p>
    <w:p w:rsidR="00E7714A" w:rsidRPr="00327FC0" w:rsidRDefault="00814C5D">
      <w:pPr>
        <w:pStyle w:val="ad"/>
        <w:jc w:val="both"/>
        <w:rPr>
          <w:rFonts w:ascii="PT Astra Serif" w:hAnsi="PT Astra Serif"/>
          <w:b/>
          <w:sz w:val="28"/>
          <w:szCs w:val="28"/>
        </w:rPr>
      </w:pPr>
      <w:r w:rsidRPr="00327FC0">
        <w:rPr>
          <w:rFonts w:ascii="PT Astra Serif" w:hAnsi="PT Astra Serif"/>
          <w:b/>
          <w:sz w:val="28"/>
          <w:szCs w:val="28"/>
        </w:rPr>
        <w:t>Духовницкого муниципального района                                 О. А. Горюнова</w:t>
      </w:r>
    </w:p>
    <w:p w:rsidR="00E7714A" w:rsidRPr="00327FC0" w:rsidRDefault="00E7714A">
      <w:pPr>
        <w:pStyle w:val="ad"/>
        <w:jc w:val="both"/>
        <w:rPr>
          <w:rFonts w:ascii="PT Astra Serif" w:hAnsi="PT Astra Serif"/>
          <w:b/>
          <w:sz w:val="28"/>
          <w:szCs w:val="28"/>
        </w:rPr>
        <w:sectPr w:rsidR="00E7714A" w:rsidRPr="00327FC0">
          <w:pgSz w:w="11906" w:h="16838"/>
          <w:pgMar w:top="737" w:right="851" w:bottom="737" w:left="1701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  <w:gridCol w:w="4938"/>
      </w:tblGrid>
      <w:tr w:rsidR="00E7714A" w:rsidRPr="00327FC0">
        <w:tc>
          <w:tcPr>
            <w:tcW w:w="9918" w:type="dxa"/>
          </w:tcPr>
          <w:p w:rsidR="00E7714A" w:rsidRPr="00327FC0" w:rsidRDefault="00E7714A">
            <w:pPr>
              <w:pStyle w:val="ad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7714A" w:rsidRPr="00327FC0" w:rsidRDefault="00814C5D">
            <w:pPr>
              <w:pStyle w:val="ae"/>
              <w:snapToGrid w:val="0"/>
              <w:rPr>
                <w:rFonts w:ascii="PT Astra Serif" w:eastAsia="Lucida Sans Unicode" w:hAnsi="PT Astra Serif" w:cs="Tahoma"/>
                <w:bCs/>
                <w:sz w:val="22"/>
                <w:szCs w:val="22"/>
              </w:rPr>
            </w:pPr>
            <w:r w:rsidRPr="00327FC0">
              <w:rPr>
                <w:rFonts w:ascii="PT Astra Serif" w:eastAsia="Lucida Sans Unicode" w:hAnsi="PT Astra Serif" w:cs="Tahoma"/>
                <w:bCs/>
                <w:sz w:val="22"/>
                <w:szCs w:val="22"/>
              </w:rPr>
              <w:t xml:space="preserve">Приложение № 1 </w:t>
            </w:r>
          </w:p>
          <w:p w:rsidR="00E7714A" w:rsidRPr="00327FC0" w:rsidRDefault="00814C5D" w:rsidP="0049606C">
            <w:pPr>
              <w:pStyle w:val="ae"/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327FC0">
              <w:rPr>
                <w:rFonts w:ascii="PT Astra Serif" w:eastAsia="Lucida Sans Unicode" w:hAnsi="PT Astra Serif" w:cs="Tahoma"/>
                <w:bCs/>
                <w:sz w:val="22"/>
                <w:szCs w:val="22"/>
              </w:rPr>
              <w:t>к решению районного Собрания Духовницкого муниципального района Саратовской области                                    от «</w:t>
            </w:r>
            <w:r w:rsidR="0049606C">
              <w:rPr>
                <w:rFonts w:ascii="PT Astra Serif" w:eastAsia="Lucida Sans Unicode" w:hAnsi="PT Astra Serif" w:cs="Tahoma"/>
                <w:bCs/>
                <w:sz w:val="22"/>
                <w:szCs w:val="22"/>
              </w:rPr>
              <w:t>29</w:t>
            </w:r>
            <w:r w:rsidRPr="00327FC0">
              <w:rPr>
                <w:rFonts w:ascii="PT Astra Serif" w:eastAsia="Lucida Sans Unicode" w:hAnsi="PT Astra Serif" w:cs="Tahoma"/>
                <w:bCs/>
                <w:sz w:val="22"/>
                <w:szCs w:val="22"/>
              </w:rPr>
              <w:t xml:space="preserve">» января 2026г. № </w:t>
            </w:r>
            <w:r w:rsidR="0049606C">
              <w:rPr>
                <w:rFonts w:ascii="PT Astra Serif" w:eastAsia="Lucida Sans Unicode" w:hAnsi="PT Astra Serif" w:cs="Tahoma"/>
                <w:bCs/>
                <w:sz w:val="22"/>
                <w:szCs w:val="22"/>
              </w:rPr>
              <w:t>43/253</w:t>
            </w:r>
          </w:p>
        </w:tc>
      </w:tr>
    </w:tbl>
    <w:p w:rsidR="00E7714A" w:rsidRPr="00327FC0" w:rsidRDefault="00814C5D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327FC0">
        <w:rPr>
          <w:rFonts w:ascii="PT Astra Serif" w:hAnsi="PT Astra Serif"/>
          <w:b/>
          <w:sz w:val="28"/>
          <w:szCs w:val="28"/>
        </w:rPr>
        <w:t>ОТЧЕТ</w:t>
      </w:r>
    </w:p>
    <w:p w:rsidR="00E7714A" w:rsidRPr="00327FC0" w:rsidRDefault="00814C5D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327FC0">
        <w:rPr>
          <w:rFonts w:ascii="PT Astra Serif" w:hAnsi="PT Astra Serif"/>
          <w:b/>
          <w:sz w:val="28"/>
          <w:szCs w:val="28"/>
        </w:rPr>
        <w:t xml:space="preserve">об исполнении Прогнозного плана приватизации муниципальной собственности </w:t>
      </w:r>
    </w:p>
    <w:p w:rsidR="00E7714A" w:rsidRPr="00327FC0" w:rsidRDefault="00814C5D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327FC0">
        <w:rPr>
          <w:rFonts w:ascii="PT Astra Serif" w:hAnsi="PT Astra Serif"/>
          <w:b/>
          <w:sz w:val="28"/>
          <w:szCs w:val="28"/>
        </w:rPr>
        <w:t>Духовницкого муниципального района на 2025 год</w:t>
      </w:r>
    </w:p>
    <w:tbl>
      <w:tblPr>
        <w:tblStyle w:val="ac"/>
        <w:tblW w:w="15377" w:type="dxa"/>
        <w:tblLayout w:type="fixed"/>
        <w:tblLook w:val="04A0" w:firstRow="1" w:lastRow="0" w:firstColumn="1" w:lastColumn="0" w:noHBand="0" w:noVBand="1"/>
      </w:tblPr>
      <w:tblGrid>
        <w:gridCol w:w="560"/>
        <w:gridCol w:w="2708"/>
        <w:gridCol w:w="3886"/>
        <w:gridCol w:w="1745"/>
        <w:gridCol w:w="1405"/>
        <w:gridCol w:w="1255"/>
        <w:gridCol w:w="1159"/>
        <w:gridCol w:w="2659"/>
      </w:tblGrid>
      <w:tr w:rsidR="00E7714A" w:rsidRPr="00327FC0">
        <w:tc>
          <w:tcPr>
            <w:tcW w:w="560" w:type="dxa"/>
          </w:tcPr>
          <w:p w:rsidR="00E7714A" w:rsidRPr="00327FC0" w:rsidRDefault="00814C5D">
            <w:pPr>
              <w:pStyle w:val="ae"/>
              <w:snapToGrid w:val="0"/>
              <w:jc w:val="center"/>
              <w:rPr>
                <w:rFonts w:ascii="PT Astra Serif" w:hAnsi="PT Astra Serif"/>
                <w:b/>
              </w:rPr>
            </w:pPr>
            <w:r w:rsidRPr="00327FC0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327FC0">
              <w:rPr>
                <w:rFonts w:ascii="PT Astra Serif" w:hAnsi="PT Astra Serif"/>
                <w:b/>
              </w:rPr>
              <w:t>п</w:t>
            </w:r>
            <w:proofErr w:type="gramEnd"/>
            <w:r w:rsidRPr="00327FC0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708" w:type="dxa"/>
            <w:vAlign w:val="center"/>
          </w:tcPr>
          <w:p w:rsidR="00E7714A" w:rsidRPr="00327FC0" w:rsidRDefault="00814C5D">
            <w:pPr>
              <w:pStyle w:val="ae"/>
              <w:snapToGrid w:val="0"/>
              <w:jc w:val="center"/>
              <w:rPr>
                <w:rFonts w:ascii="PT Astra Serif" w:hAnsi="PT Astra Serif"/>
                <w:b/>
              </w:rPr>
            </w:pPr>
            <w:r w:rsidRPr="00327FC0">
              <w:rPr>
                <w:rFonts w:ascii="PT Astra Serif" w:hAnsi="PT Astra Serif"/>
                <w:b/>
              </w:rPr>
              <w:t>Адрес объекта</w:t>
            </w:r>
          </w:p>
        </w:tc>
        <w:tc>
          <w:tcPr>
            <w:tcW w:w="3886" w:type="dxa"/>
            <w:vAlign w:val="center"/>
          </w:tcPr>
          <w:p w:rsidR="00E7714A" w:rsidRPr="00327FC0" w:rsidRDefault="00814C5D">
            <w:pPr>
              <w:pStyle w:val="ae"/>
              <w:snapToGrid w:val="0"/>
              <w:jc w:val="center"/>
              <w:rPr>
                <w:rFonts w:ascii="PT Astra Serif" w:hAnsi="PT Astra Serif"/>
                <w:b/>
              </w:rPr>
            </w:pPr>
            <w:r w:rsidRPr="00327FC0">
              <w:rPr>
                <w:rFonts w:ascii="PT Astra Serif" w:hAnsi="PT Astra Serif"/>
                <w:b/>
              </w:rPr>
              <w:t xml:space="preserve"> Наименование объекта</w:t>
            </w:r>
          </w:p>
        </w:tc>
        <w:tc>
          <w:tcPr>
            <w:tcW w:w="1745" w:type="dxa"/>
            <w:vAlign w:val="center"/>
          </w:tcPr>
          <w:p w:rsidR="00E7714A" w:rsidRPr="00327FC0" w:rsidRDefault="00814C5D">
            <w:pPr>
              <w:pStyle w:val="ae"/>
              <w:snapToGrid w:val="0"/>
              <w:jc w:val="center"/>
              <w:rPr>
                <w:rFonts w:ascii="PT Astra Serif" w:hAnsi="PT Astra Serif"/>
                <w:b/>
              </w:rPr>
            </w:pPr>
            <w:r w:rsidRPr="00327FC0">
              <w:rPr>
                <w:rFonts w:ascii="PT Astra Serif" w:hAnsi="PT Astra Serif"/>
                <w:b/>
              </w:rPr>
              <w:t>Площадь</w:t>
            </w:r>
          </w:p>
        </w:tc>
        <w:tc>
          <w:tcPr>
            <w:tcW w:w="1405" w:type="dxa"/>
            <w:vAlign w:val="center"/>
          </w:tcPr>
          <w:p w:rsidR="00E7714A" w:rsidRPr="00327FC0" w:rsidRDefault="00814C5D">
            <w:pPr>
              <w:pStyle w:val="ae"/>
              <w:snapToGrid w:val="0"/>
              <w:jc w:val="center"/>
              <w:rPr>
                <w:rFonts w:ascii="PT Astra Serif" w:hAnsi="PT Astra Serif"/>
                <w:b/>
              </w:rPr>
            </w:pPr>
            <w:r w:rsidRPr="00327FC0">
              <w:rPr>
                <w:rFonts w:ascii="PT Astra Serif" w:hAnsi="PT Astra Serif"/>
                <w:b/>
              </w:rPr>
              <w:t xml:space="preserve">Рыночная оценка, </w:t>
            </w:r>
            <w:proofErr w:type="spellStart"/>
            <w:r w:rsidRPr="00327FC0">
              <w:rPr>
                <w:rFonts w:ascii="PT Astra Serif" w:hAnsi="PT Astra Serif"/>
                <w:b/>
              </w:rPr>
              <w:t>тыс</w:t>
            </w:r>
            <w:proofErr w:type="gramStart"/>
            <w:r w:rsidRPr="00327FC0">
              <w:rPr>
                <w:rFonts w:ascii="PT Astra Serif" w:hAnsi="PT Astra Serif"/>
                <w:b/>
              </w:rPr>
              <w:t>.р</w:t>
            </w:r>
            <w:proofErr w:type="gramEnd"/>
            <w:r w:rsidRPr="00327FC0">
              <w:rPr>
                <w:rFonts w:ascii="PT Astra Serif" w:hAnsi="PT Astra Serif"/>
                <w:b/>
              </w:rPr>
              <w:t>уб</w:t>
            </w:r>
            <w:proofErr w:type="spellEnd"/>
            <w:r w:rsidRPr="00327FC0"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1255" w:type="dxa"/>
            <w:vAlign w:val="center"/>
          </w:tcPr>
          <w:p w:rsidR="00E7714A" w:rsidRPr="00327FC0" w:rsidRDefault="00814C5D">
            <w:pPr>
              <w:pStyle w:val="ae"/>
              <w:snapToGrid w:val="0"/>
              <w:jc w:val="center"/>
              <w:rPr>
                <w:rFonts w:ascii="PT Astra Serif" w:hAnsi="PT Astra Serif"/>
                <w:b/>
              </w:rPr>
            </w:pPr>
            <w:r w:rsidRPr="00327FC0">
              <w:rPr>
                <w:rFonts w:ascii="PT Astra Serif" w:hAnsi="PT Astra Serif"/>
                <w:b/>
              </w:rPr>
              <w:t xml:space="preserve">Способ </w:t>
            </w:r>
            <w:proofErr w:type="spellStart"/>
            <w:proofErr w:type="gramStart"/>
            <w:r w:rsidRPr="00327FC0">
              <w:rPr>
                <w:rFonts w:ascii="PT Astra Serif" w:hAnsi="PT Astra Serif"/>
                <w:b/>
              </w:rPr>
              <w:t>привати-зации</w:t>
            </w:r>
            <w:proofErr w:type="spellEnd"/>
            <w:proofErr w:type="gramEnd"/>
          </w:p>
        </w:tc>
        <w:tc>
          <w:tcPr>
            <w:tcW w:w="1159" w:type="dxa"/>
            <w:vAlign w:val="center"/>
          </w:tcPr>
          <w:p w:rsidR="00E7714A" w:rsidRPr="00327FC0" w:rsidRDefault="00814C5D">
            <w:pPr>
              <w:pStyle w:val="ae"/>
              <w:snapToGrid w:val="0"/>
              <w:jc w:val="center"/>
              <w:rPr>
                <w:rFonts w:ascii="PT Astra Serif" w:hAnsi="PT Astra Serif"/>
                <w:b/>
              </w:rPr>
            </w:pPr>
            <w:r w:rsidRPr="00327FC0">
              <w:rPr>
                <w:rFonts w:ascii="PT Astra Serif" w:hAnsi="PT Astra Serif"/>
                <w:b/>
              </w:rPr>
              <w:t xml:space="preserve">Цена продажи, </w:t>
            </w:r>
            <w:proofErr w:type="spellStart"/>
            <w:r w:rsidRPr="00327FC0">
              <w:rPr>
                <w:rFonts w:ascii="PT Astra Serif" w:hAnsi="PT Astra Serif"/>
                <w:b/>
              </w:rPr>
              <w:t>тыс</w:t>
            </w:r>
            <w:proofErr w:type="gramStart"/>
            <w:r w:rsidRPr="00327FC0">
              <w:rPr>
                <w:rFonts w:ascii="PT Astra Serif" w:hAnsi="PT Astra Serif"/>
                <w:b/>
              </w:rPr>
              <w:t>.р</w:t>
            </w:r>
            <w:proofErr w:type="gramEnd"/>
            <w:r w:rsidRPr="00327FC0">
              <w:rPr>
                <w:rFonts w:ascii="PT Astra Serif" w:hAnsi="PT Astra Serif"/>
                <w:b/>
              </w:rPr>
              <w:t>уб</w:t>
            </w:r>
            <w:proofErr w:type="spellEnd"/>
            <w:r w:rsidRPr="00327FC0"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2659" w:type="dxa"/>
            <w:vAlign w:val="center"/>
          </w:tcPr>
          <w:p w:rsidR="00E7714A" w:rsidRPr="00327FC0" w:rsidRDefault="00814C5D">
            <w:pPr>
              <w:pStyle w:val="ae"/>
              <w:snapToGrid w:val="0"/>
              <w:jc w:val="center"/>
              <w:rPr>
                <w:rFonts w:ascii="PT Astra Serif" w:hAnsi="PT Astra Serif"/>
                <w:b/>
              </w:rPr>
            </w:pPr>
            <w:r w:rsidRPr="00327FC0">
              <w:rPr>
                <w:rFonts w:ascii="PT Astra Serif" w:hAnsi="PT Astra Serif"/>
                <w:b/>
              </w:rPr>
              <w:t>Примечание</w:t>
            </w:r>
          </w:p>
        </w:tc>
      </w:tr>
      <w:tr w:rsidR="00463164" w:rsidRPr="00327FC0">
        <w:tc>
          <w:tcPr>
            <w:tcW w:w="560" w:type="dxa"/>
          </w:tcPr>
          <w:p w:rsidR="00463164" w:rsidRPr="00327FC0" w:rsidRDefault="00463164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2" w:name="_GoBack" w:colFirst="4" w:colLast="4"/>
            <w:r w:rsidRPr="00327FC0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708" w:type="dxa"/>
          </w:tcPr>
          <w:p w:rsidR="00463164" w:rsidRPr="00327FC0" w:rsidRDefault="00463164">
            <w:pPr>
              <w:autoSpaceDE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7FC0">
              <w:rPr>
                <w:rFonts w:ascii="PT Astra Serif" w:hAnsi="PT Astra Serif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327FC0">
              <w:rPr>
                <w:rFonts w:ascii="PT Astra Serif" w:hAnsi="PT Astra Serif" w:cs="Times New Roman"/>
                <w:sz w:val="24"/>
                <w:szCs w:val="24"/>
              </w:rPr>
              <w:t>Духовницкий</w:t>
            </w:r>
            <w:proofErr w:type="spellEnd"/>
            <w:r w:rsidRPr="00327FC0">
              <w:rPr>
                <w:rFonts w:ascii="PT Astra Serif" w:hAnsi="PT Astra Serif" w:cs="Times New Roman"/>
                <w:sz w:val="24"/>
                <w:szCs w:val="24"/>
              </w:rPr>
              <w:t xml:space="preserve"> район,                       с. </w:t>
            </w:r>
            <w:proofErr w:type="spellStart"/>
            <w:r w:rsidRPr="00327FC0">
              <w:rPr>
                <w:rFonts w:ascii="PT Astra Serif" w:hAnsi="PT Astra Serif" w:cs="Times New Roman"/>
                <w:sz w:val="24"/>
                <w:szCs w:val="24"/>
              </w:rPr>
              <w:t>Софьинка</w:t>
            </w:r>
            <w:proofErr w:type="spellEnd"/>
          </w:p>
        </w:tc>
        <w:tc>
          <w:tcPr>
            <w:tcW w:w="3886" w:type="dxa"/>
          </w:tcPr>
          <w:p w:rsidR="00463164" w:rsidRPr="00327FC0" w:rsidRDefault="0046316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Имущественный комплекс, состоящий из нежилого одноэтажного здания с КН: 64:11:140105:217 и земельного участка с КН: 64:11:140105:216 (бывшая насосная станция)</w:t>
            </w:r>
          </w:p>
        </w:tc>
        <w:tc>
          <w:tcPr>
            <w:tcW w:w="1745" w:type="dxa"/>
            <w:shd w:val="clear" w:color="auto" w:fill="auto"/>
          </w:tcPr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 xml:space="preserve">нежилое здание - 170,4 </w:t>
            </w: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 w:rsidRPr="00327FC0"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  <w:r w:rsidRPr="00327FC0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 xml:space="preserve"> земельный участок - 554 </w:t>
            </w: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 w:rsidRPr="00327FC0"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5" w:type="dxa"/>
          </w:tcPr>
          <w:p w:rsidR="00463164" w:rsidRPr="00463164" w:rsidRDefault="00463164" w:rsidP="00286FF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3164">
              <w:rPr>
                <w:rFonts w:ascii="PT Astra Serif" w:hAnsi="PT Astra Serif"/>
                <w:sz w:val="24"/>
                <w:szCs w:val="24"/>
              </w:rPr>
              <w:t>284,2</w:t>
            </w:r>
          </w:p>
        </w:tc>
        <w:tc>
          <w:tcPr>
            <w:tcW w:w="1255" w:type="dxa"/>
          </w:tcPr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продажа</w:t>
            </w:r>
          </w:p>
        </w:tc>
        <w:tc>
          <w:tcPr>
            <w:tcW w:w="1159" w:type="dxa"/>
          </w:tcPr>
          <w:p w:rsidR="00463164" w:rsidRPr="00327FC0" w:rsidRDefault="00463164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659" w:type="dxa"/>
            <w:vMerge w:val="restart"/>
          </w:tcPr>
          <w:p w:rsidR="00463164" w:rsidRPr="00327FC0" w:rsidRDefault="00463164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В течение 2025 года по всем объектам недвижимости была проведена оценка, а также были неоднократно организованы и проводились электронные аукционы, но заявки на участие в данных аукционах от юридических и физических лиц не поступали.  Имущество, не реализованное в 2025 году, вновь спланировано к реализации в 2026 году</w:t>
            </w:r>
          </w:p>
        </w:tc>
      </w:tr>
      <w:tr w:rsidR="00463164" w:rsidRPr="00327FC0">
        <w:tc>
          <w:tcPr>
            <w:tcW w:w="560" w:type="dxa"/>
          </w:tcPr>
          <w:p w:rsidR="00463164" w:rsidRPr="00327FC0" w:rsidRDefault="00463164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FC0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708" w:type="dxa"/>
          </w:tcPr>
          <w:p w:rsidR="00463164" w:rsidRPr="00327FC0" w:rsidRDefault="00463164">
            <w:pPr>
              <w:autoSpaceDE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27FC0">
              <w:rPr>
                <w:rFonts w:ascii="PT Astra Serif" w:hAnsi="PT Astra Serif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327FC0">
              <w:rPr>
                <w:rFonts w:ascii="PT Astra Serif" w:hAnsi="PT Astra Serif" w:cs="Times New Roman"/>
                <w:sz w:val="24"/>
                <w:szCs w:val="24"/>
              </w:rPr>
              <w:t>Духовницкий</w:t>
            </w:r>
            <w:proofErr w:type="spellEnd"/>
            <w:r w:rsidRPr="00327FC0">
              <w:rPr>
                <w:rFonts w:ascii="PT Astra Serif" w:hAnsi="PT Astra Serif" w:cs="Times New Roman"/>
                <w:sz w:val="24"/>
                <w:szCs w:val="24"/>
              </w:rPr>
              <w:t xml:space="preserve"> район,                 </w:t>
            </w:r>
            <w:proofErr w:type="spellStart"/>
            <w:r w:rsidRPr="00327FC0">
              <w:rPr>
                <w:rFonts w:ascii="PT Astra Serif" w:hAnsi="PT Astra Serif" w:cs="Times New Roman"/>
                <w:sz w:val="24"/>
                <w:szCs w:val="24"/>
              </w:rPr>
              <w:t>р.п</w:t>
            </w:r>
            <w:proofErr w:type="spellEnd"/>
            <w:r w:rsidRPr="00327FC0">
              <w:rPr>
                <w:rFonts w:ascii="PT Astra Serif" w:hAnsi="PT Astra Serif" w:cs="Times New Roman"/>
                <w:sz w:val="24"/>
                <w:szCs w:val="24"/>
              </w:rPr>
              <w:t>. Духовницкое,                   ул. Дома 8 Марта, 18</w:t>
            </w:r>
            <w:proofErr w:type="gramStart"/>
            <w:r w:rsidRPr="00327FC0">
              <w:rPr>
                <w:rFonts w:ascii="PT Astra Serif" w:hAnsi="PT Astra Serif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886" w:type="dxa"/>
          </w:tcPr>
          <w:p w:rsidR="00463164" w:rsidRPr="00327FC0" w:rsidRDefault="0046316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 xml:space="preserve">Нежилое помещение с кадастровым номером: 64:11:160501:4741 </w:t>
            </w:r>
          </w:p>
          <w:p w:rsidR="00463164" w:rsidRPr="00327FC0" w:rsidRDefault="0046316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(бывшая Аптека № 98)</w:t>
            </w:r>
          </w:p>
        </w:tc>
        <w:tc>
          <w:tcPr>
            <w:tcW w:w="1745" w:type="dxa"/>
          </w:tcPr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 xml:space="preserve">нежилое помещение - 713,3 </w:t>
            </w: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 w:rsidRPr="00327FC0"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5" w:type="dxa"/>
          </w:tcPr>
          <w:p w:rsidR="00463164" w:rsidRPr="00463164" w:rsidRDefault="00463164" w:rsidP="00286FF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3164">
              <w:rPr>
                <w:rFonts w:ascii="PT Astra Serif" w:hAnsi="PT Astra Serif"/>
                <w:sz w:val="24"/>
                <w:szCs w:val="24"/>
              </w:rPr>
              <w:t>2575,0</w:t>
            </w:r>
          </w:p>
        </w:tc>
        <w:tc>
          <w:tcPr>
            <w:tcW w:w="1255" w:type="dxa"/>
          </w:tcPr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продажа</w:t>
            </w:r>
          </w:p>
        </w:tc>
        <w:tc>
          <w:tcPr>
            <w:tcW w:w="1159" w:type="dxa"/>
          </w:tcPr>
          <w:p w:rsidR="00463164" w:rsidRPr="00327FC0" w:rsidRDefault="00463164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659" w:type="dxa"/>
            <w:vMerge/>
          </w:tcPr>
          <w:p w:rsidR="00463164" w:rsidRPr="00327FC0" w:rsidRDefault="00463164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3164" w:rsidRPr="00327FC0">
        <w:tc>
          <w:tcPr>
            <w:tcW w:w="560" w:type="dxa"/>
          </w:tcPr>
          <w:p w:rsidR="00463164" w:rsidRPr="00327FC0" w:rsidRDefault="00463164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FC0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2708" w:type="dxa"/>
          </w:tcPr>
          <w:p w:rsidR="00463164" w:rsidRPr="00327FC0" w:rsidRDefault="00463164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 xml:space="preserve">Саратовская  область, </w:t>
            </w:r>
          </w:p>
          <w:p w:rsidR="00463164" w:rsidRPr="00327FC0" w:rsidRDefault="00463164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 w:rsidRPr="00327FC0">
              <w:rPr>
                <w:rFonts w:ascii="PT Astra Serif" w:hAnsi="PT Astra Serif"/>
                <w:sz w:val="24"/>
                <w:szCs w:val="24"/>
              </w:rPr>
              <w:t xml:space="preserve"> район, </w:t>
            </w:r>
          </w:p>
          <w:p w:rsidR="00463164" w:rsidRPr="00327FC0" w:rsidRDefault="00463164">
            <w:pPr>
              <w:autoSpaceDE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327FC0">
              <w:rPr>
                <w:rFonts w:ascii="PT Astra Serif" w:hAnsi="PT Astra Serif"/>
                <w:sz w:val="24"/>
                <w:szCs w:val="24"/>
              </w:rPr>
              <w:t>. Духовницкое,      ул. Гагарина, д.1</w:t>
            </w:r>
            <w:proofErr w:type="gramStart"/>
            <w:r w:rsidRPr="00327FC0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886" w:type="dxa"/>
          </w:tcPr>
          <w:p w:rsidR="00463164" w:rsidRPr="00327FC0" w:rsidRDefault="00463164">
            <w:pPr>
              <w:spacing w:after="0" w:line="256" w:lineRule="auto"/>
              <w:ind w:right="-29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Имущественный комплекс, состоящий из нежилого одноэтажного здания с КН: 64:11:160501:2570 и земельного участка с КН: 64:11:160810:62 (бывшая котельная)</w:t>
            </w:r>
          </w:p>
        </w:tc>
        <w:tc>
          <w:tcPr>
            <w:tcW w:w="1745" w:type="dxa"/>
          </w:tcPr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 xml:space="preserve">нежилое здание – 275,6 </w:t>
            </w: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 w:rsidRPr="00327FC0"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  <w:r w:rsidRPr="00327FC0">
              <w:rPr>
                <w:rFonts w:ascii="PT Astra Serif" w:hAnsi="PT Astra Serif"/>
                <w:sz w:val="24"/>
                <w:szCs w:val="24"/>
              </w:rPr>
              <w:t xml:space="preserve">; </w:t>
            </w:r>
          </w:p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 xml:space="preserve">земельный участок – 1131 </w:t>
            </w: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 w:rsidRPr="00327FC0"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5" w:type="dxa"/>
          </w:tcPr>
          <w:p w:rsidR="00463164" w:rsidRPr="00463164" w:rsidRDefault="00463164" w:rsidP="00286FF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3164">
              <w:rPr>
                <w:rFonts w:ascii="PT Astra Serif" w:hAnsi="PT Astra Serif"/>
                <w:sz w:val="24"/>
                <w:szCs w:val="24"/>
              </w:rPr>
              <w:t>574,7</w:t>
            </w:r>
          </w:p>
        </w:tc>
        <w:tc>
          <w:tcPr>
            <w:tcW w:w="1255" w:type="dxa"/>
          </w:tcPr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продажа</w:t>
            </w:r>
          </w:p>
        </w:tc>
        <w:tc>
          <w:tcPr>
            <w:tcW w:w="1159" w:type="dxa"/>
          </w:tcPr>
          <w:p w:rsidR="00463164" w:rsidRPr="00327FC0" w:rsidRDefault="00463164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659" w:type="dxa"/>
            <w:vMerge/>
          </w:tcPr>
          <w:p w:rsidR="00463164" w:rsidRPr="00327FC0" w:rsidRDefault="00463164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3164" w:rsidRPr="00327FC0">
        <w:tc>
          <w:tcPr>
            <w:tcW w:w="560" w:type="dxa"/>
          </w:tcPr>
          <w:p w:rsidR="00463164" w:rsidRPr="00327FC0" w:rsidRDefault="00463164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FC0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2708" w:type="dxa"/>
          </w:tcPr>
          <w:p w:rsidR="00463164" w:rsidRPr="00327FC0" w:rsidRDefault="00463164">
            <w:pPr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 w:rsidRPr="00327FC0">
              <w:rPr>
                <w:rFonts w:ascii="PT Astra Serif" w:hAnsi="PT Astra Serif"/>
                <w:sz w:val="24"/>
                <w:szCs w:val="24"/>
              </w:rPr>
              <w:t xml:space="preserve"> район, </w:t>
            </w: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327FC0">
              <w:rPr>
                <w:rFonts w:ascii="PT Astra Serif" w:hAnsi="PT Astra Serif"/>
                <w:sz w:val="24"/>
                <w:szCs w:val="24"/>
              </w:rPr>
              <w:t>. Духовницкое,              ул. Ленина, д.88</w:t>
            </w:r>
          </w:p>
        </w:tc>
        <w:tc>
          <w:tcPr>
            <w:tcW w:w="3886" w:type="dxa"/>
          </w:tcPr>
          <w:p w:rsidR="00463164" w:rsidRPr="00327FC0" w:rsidRDefault="00463164">
            <w:pPr>
              <w:spacing w:after="0" w:line="256" w:lineRule="auto"/>
              <w:ind w:right="-29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Имущественный комплекс, состоящий из нежилого одноэтажного здания с КН: 64:11:160501:248 и земельного участка с КН: 64:11:160409:11 (бывший ДОСААФ)</w:t>
            </w:r>
          </w:p>
        </w:tc>
        <w:tc>
          <w:tcPr>
            <w:tcW w:w="1745" w:type="dxa"/>
          </w:tcPr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 xml:space="preserve">нежилое здание – 58,7 </w:t>
            </w: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 w:rsidRPr="00327FC0"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  <w:r w:rsidRPr="00327FC0">
              <w:rPr>
                <w:rFonts w:ascii="PT Astra Serif" w:hAnsi="PT Astra Serif"/>
                <w:sz w:val="24"/>
                <w:szCs w:val="24"/>
              </w:rPr>
              <w:t xml:space="preserve">; </w:t>
            </w:r>
          </w:p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 xml:space="preserve">земельный участок – 1366 </w:t>
            </w:r>
            <w:proofErr w:type="spellStart"/>
            <w:r w:rsidRPr="00327FC0"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 w:rsidRPr="00327FC0"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5" w:type="dxa"/>
          </w:tcPr>
          <w:p w:rsidR="00463164" w:rsidRPr="00463164" w:rsidRDefault="00463164" w:rsidP="00286FF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3164">
              <w:rPr>
                <w:rFonts w:ascii="PT Astra Serif" w:hAnsi="PT Astra Serif"/>
                <w:sz w:val="24"/>
                <w:szCs w:val="24"/>
              </w:rPr>
              <w:t>265,0</w:t>
            </w:r>
          </w:p>
        </w:tc>
        <w:tc>
          <w:tcPr>
            <w:tcW w:w="1255" w:type="dxa"/>
            <w:shd w:val="clear" w:color="auto" w:fill="auto"/>
          </w:tcPr>
          <w:p w:rsidR="00463164" w:rsidRPr="00327FC0" w:rsidRDefault="004631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продажа</w:t>
            </w:r>
          </w:p>
        </w:tc>
        <w:tc>
          <w:tcPr>
            <w:tcW w:w="1159" w:type="dxa"/>
          </w:tcPr>
          <w:p w:rsidR="00463164" w:rsidRPr="00327FC0" w:rsidRDefault="00463164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7FC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659" w:type="dxa"/>
            <w:vMerge/>
          </w:tcPr>
          <w:p w:rsidR="00463164" w:rsidRPr="00327FC0" w:rsidRDefault="00463164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2"/>
    </w:tbl>
    <w:p w:rsidR="00E7714A" w:rsidRPr="00327FC0" w:rsidRDefault="00E7714A">
      <w:pPr>
        <w:jc w:val="both"/>
        <w:rPr>
          <w:rFonts w:ascii="PT Astra Serif" w:hAnsi="PT Astra Serif"/>
        </w:rPr>
      </w:pPr>
    </w:p>
    <w:p w:rsidR="00E7714A" w:rsidRPr="00327FC0" w:rsidRDefault="00E7714A">
      <w:pPr>
        <w:pStyle w:val="ad"/>
        <w:jc w:val="both"/>
        <w:rPr>
          <w:rFonts w:ascii="PT Astra Serif" w:hAnsi="PT Astra Serif"/>
          <w:b/>
          <w:sz w:val="24"/>
          <w:szCs w:val="24"/>
        </w:rPr>
        <w:sectPr w:rsidR="00E7714A" w:rsidRPr="00327FC0">
          <w:pgSz w:w="16838" w:h="11906" w:orient="landscape"/>
          <w:pgMar w:top="851" w:right="1134" w:bottom="425" w:left="1134" w:header="709" w:footer="709" w:gutter="0"/>
          <w:cols w:space="708"/>
          <w:docGrid w:linePitch="360"/>
        </w:sectPr>
      </w:pPr>
      <w:bookmarkStart w:id="3" w:name="sub_17"/>
      <w:bookmarkEnd w:id="3"/>
    </w:p>
    <w:p w:rsidR="00E7714A" w:rsidRPr="00327FC0" w:rsidRDefault="00E7714A">
      <w:pPr>
        <w:pStyle w:val="ad"/>
        <w:jc w:val="both"/>
        <w:rPr>
          <w:rFonts w:ascii="PT Astra Serif" w:hAnsi="PT Astra Serif"/>
          <w:b/>
          <w:sz w:val="24"/>
          <w:szCs w:val="24"/>
        </w:rPr>
      </w:pPr>
    </w:p>
    <w:sectPr w:rsidR="00E7714A" w:rsidRPr="00327FC0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0B" w:rsidRDefault="00F10C0B">
      <w:pPr>
        <w:spacing w:line="240" w:lineRule="auto"/>
      </w:pPr>
      <w:r>
        <w:separator/>
      </w:r>
    </w:p>
  </w:endnote>
  <w:endnote w:type="continuationSeparator" w:id="0">
    <w:p w:rsidR="00F10C0B" w:rsidRDefault="00F10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jaVuSans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0B" w:rsidRDefault="00F10C0B">
      <w:pPr>
        <w:spacing w:after="0"/>
      </w:pPr>
      <w:r>
        <w:separator/>
      </w:r>
    </w:p>
  </w:footnote>
  <w:footnote w:type="continuationSeparator" w:id="0">
    <w:p w:rsidR="00F10C0B" w:rsidRDefault="00F10C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06"/>
    <w:rsid w:val="0002787F"/>
    <w:rsid w:val="00064F47"/>
    <w:rsid w:val="00097284"/>
    <w:rsid w:val="000A261A"/>
    <w:rsid w:val="000B0B7E"/>
    <w:rsid w:val="000F4AD8"/>
    <w:rsid w:val="001175DD"/>
    <w:rsid w:val="00161E74"/>
    <w:rsid w:val="00180189"/>
    <w:rsid w:val="00187E31"/>
    <w:rsid w:val="001F5B42"/>
    <w:rsid w:val="0021610D"/>
    <w:rsid w:val="00266CBC"/>
    <w:rsid w:val="002811C8"/>
    <w:rsid w:val="002B5952"/>
    <w:rsid w:val="002B7FD5"/>
    <w:rsid w:val="002C2665"/>
    <w:rsid w:val="00302824"/>
    <w:rsid w:val="00327FC0"/>
    <w:rsid w:val="00370091"/>
    <w:rsid w:val="00385E9C"/>
    <w:rsid w:val="003F442B"/>
    <w:rsid w:val="004025DF"/>
    <w:rsid w:val="004032A1"/>
    <w:rsid w:val="004109B8"/>
    <w:rsid w:val="00414068"/>
    <w:rsid w:val="004373E8"/>
    <w:rsid w:val="004401B9"/>
    <w:rsid w:val="00463164"/>
    <w:rsid w:val="0048155C"/>
    <w:rsid w:val="0049606C"/>
    <w:rsid w:val="004A27EE"/>
    <w:rsid w:val="004B32F3"/>
    <w:rsid w:val="004B415B"/>
    <w:rsid w:val="004C6FA6"/>
    <w:rsid w:val="0050452E"/>
    <w:rsid w:val="00523E3C"/>
    <w:rsid w:val="00540CAD"/>
    <w:rsid w:val="00555901"/>
    <w:rsid w:val="005A27C3"/>
    <w:rsid w:val="005B2E77"/>
    <w:rsid w:val="005D5950"/>
    <w:rsid w:val="005D5ACB"/>
    <w:rsid w:val="00601CE9"/>
    <w:rsid w:val="006036A7"/>
    <w:rsid w:val="00665DC2"/>
    <w:rsid w:val="00683AAE"/>
    <w:rsid w:val="00732115"/>
    <w:rsid w:val="007C3B47"/>
    <w:rsid w:val="007D3024"/>
    <w:rsid w:val="00814C5D"/>
    <w:rsid w:val="00815FE1"/>
    <w:rsid w:val="00826D88"/>
    <w:rsid w:val="008366E5"/>
    <w:rsid w:val="00842906"/>
    <w:rsid w:val="0089752C"/>
    <w:rsid w:val="008B0E42"/>
    <w:rsid w:val="008C5BC7"/>
    <w:rsid w:val="008D48C3"/>
    <w:rsid w:val="008E5E96"/>
    <w:rsid w:val="00920E97"/>
    <w:rsid w:val="00990EFF"/>
    <w:rsid w:val="009977BE"/>
    <w:rsid w:val="009B16F2"/>
    <w:rsid w:val="009D68EE"/>
    <w:rsid w:val="00A24D61"/>
    <w:rsid w:val="00A47CF5"/>
    <w:rsid w:val="00A72793"/>
    <w:rsid w:val="00A862B6"/>
    <w:rsid w:val="00AB2E21"/>
    <w:rsid w:val="00AC33F6"/>
    <w:rsid w:val="00AE5B61"/>
    <w:rsid w:val="00B84F9A"/>
    <w:rsid w:val="00BA6F60"/>
    <w:rsid w:val="00BC6A25"/>
    <w:rsid w:val="00BD2C85"/>
    <w:rsid w:val="00BF3103"/>
    <w:rsid w:val="00C10E3A"/>
    <w:rsid w:val="00C13619"/>
    <w:rsid w:val="00C201F3"/>
    <w:rsid w:val="00C2797D"/>
    <w:rsid w:val="00C3579E"/>
    <w:rsid w:val="00C45A9B"/>
    <w:rsid w:val="00C72B54"/>
    <w:rsid w:val="00CC2F53"/>
    <w:rsid w:val="00CD0668"/>
    <w:rsid w:val="00CF1695"/>
    <w:rsid w:val="00CF7737"/>
    <w:rsid w:val="00D44338"/>
    <w:rsid w:val="00D74089"/>
    <w:rsid w:val="00D97ABF"/>
    <w:rsid w:val="00DA4FF1"/>
    <w:rsid w:val="00E023E0"/>
    <w:rsid w:val="00E30ECE"/>
    <w:rsid w:val="00E563E1"/>
    <w:rsid w:val="00E7714A"/>
    <w:rsid w:val="00E91018"/>
    <w:rsid w:val="00EA3AC7"/>
    <w:rsid w:val="00EB33AB"/>
    <w:rsid w:val="00EB66D9"/>
    <w:rsid w:val="00EE5769"/>
    <w:rsid w:val="00F10C0B"/>
    <w:rsid w:val="00F1120B"/>
    <w:rsid w:val="00F80043"/>
    <w:rsid w:val="00FC40B1"/>
    <w:rsid w:val="52143056"/>
    <w:rsid w:val="5223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nhideWhenUsed/>
    <w:qFormat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</w:style>
  <w:style w:type="paragraph" w:customStyle="1" w:styleId="ae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qFormat/>
    <w:locked/>
    <w:rPr>
      <w:b/>
      <w:sz w:val="28"/>
      <w:szCs w:val="24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nhideWhenUsed/>
    <w:qFormat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</w:style>
  <w:style w:type="paragraph" w:customStyle="1" w:styleId="ae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qFormat/>
    <w:locked/>
    <w:rPr>
      <w:b/>
      <w:sz w:val="28"/>
      <w:szCs w:val="24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7CB3-72CC-4109-8CB3-AE1162C2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Пользователь</cp:lastModifiedBy>
  <cp:revision>52</cp:revision>
  <cp:lastPrinted>2024-01-19T10:33:00Z</cp:lastPrinted>
  <dcterms:created xsi:type="dcterms:W3CDTF">2016-12-22T09:51:00Z</dcterms:created>
  <dcterms:modified xsi:type="dcterms:W3CDTF">2026-01-29T04:36:00Z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DD819FEDA5D841A481C389C2F4BD6D91_12</vt:lpwstr>
  </property>
</Properties>
</file>