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6471FA" w:rsidTr="009B65A0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471FA" w:rsidRDefault="006471FA" w:rsidP="009B65A0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 wp14:anchorId="2CB1D9A5" wp14:editId="3DF76183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1FA" w:rsidTr="009B65A0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77C54" w:rsidRDefault="006471FA" w:rsidP="00577C54">
            <w:pPr>
              <w:pStyle w:val="ConsPlusTitlePage"/>
              <w:jc w:val="center"/>
              <w:rPr>
                <w:sz w:val="48"/>
              </w:rPr>
            </w:pPr>
            <w:r>
              <w:rPr>
                <w:sz w:val="48"/>
              </w:rPr>
              <w:t>Закон Саратовской области от 17.12.2008</w:t>
            </w:r>
          </w:p>
          <w:p w:rsidR="006471FA" w:rsidRDefault="006471FA" w:rsidP="00577C54">
            <w:pPr>
              <w:pStyle w:val="ConsPlusTitlePage"/>
              <w:jc w:val="center"/>
            </w:pPr>
            <w:bookmarkStart w:id="0" w:name="_GoBack"/>
            <w:bookmarkEnd w:id="0"/>
            <w:r>
              <w:rPr>
                <w:sz w:val="48"/>
              </w:rPr>
              <w:t>N 341-ЗСО</w:t>
            </w:r>
            <w:r>
              <w:rPr>
                <w:sz w:val="48"/>
              </w:rPr>
              <w:br/>
              <w:t>(ред. от 02.03.2017)</w:t>
            </w:r>
            <w:r>
              <w:rPr>
                <w:sz w:val="48"/>
              </w:rPr>
              <w:br/>
              <w:t>"О мерах по защите нравственности детей в Саратовской области"</w:t>
            </w:r>
            <w:r>
              <w:rPr>
                <w:sz w:val="48"/>
              </w:rPr>
              <w:br/>
              <w:t>(принят Саратовской областной Думой 10.12.2008)</w:t>
            </w:r>
          </w:p>
        </w:tc>
      </w:tr>
      <w:tr w:rsidR="006471FA" w:rsidTr="009B65A0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471FA" w:rsidRDefault="006471FA" w:rsidP="009B65A0">
            <w:pPr>
              <w:pStyle w:val="ConsPlusTitlePage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6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04.10.2023</w:t>
            </w:r>
            <w:r>
              <w:rPr>
                <w:sz w:val="28"/>
              </w:rPr>
              <w:br/>
              <w:t> </w:t>
            </w:r>
          </w:p>
        </w:tc>
      </w:tr>
    </w:tbl>
    <w:p w:rsidR="006471FA" w:rsidRDefault="006471FA" w:rsidP="006471FA">
      <w:pPr>
        <w:pStyle w:val="ConsPlusNormal"/>
        <w:sectPr w:rsidR="006471F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471FA" w:rsidRDefault="006471FA" w:rsidP="006471F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6"/>
        <w:gridCol w:w="4599"/>
      </w:tblGrid>
      <w:tr w:rsidR="006471FA" w:rsidTr="009B65A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471FA" w:rsidRDefault="006471FA" w:rsidP="009B65A0">
            <w:pPr>
              <w:pStyle w:val="ConsPlusNormal"/>
            </w:pPr>
            <w:r>
              <w:t>17 декабря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471FA" w:rsidRDefault="006471FA" w:rsidP="009B65A0">
            <w:pPr>
              <w:pStyle w:val="ConsPlusNormal"/>
              <w:jc w:val="right"/>
            </w:pPr>
            <w:r>
              <w:t>N 341-ЗСО</w:t>
            </w:r>
          </w:p>
        </w:tc>
      </w:tr>
    </w:tbl>
    <w:p w:rsidR="006471FA" w:rsidRDefault="006471FA" w:rsidP="006471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71FA" w:rsidRDefault="006471FA" w:rsidP="006471FA">
      <w:pPr>
        <w:pStyle w:val="ConsPlusNormal"/>
        <w:jc w:val="both"/>
      </w:pPr>
    </w:p>
    <w:p w:rsidR="006471FA" w:rsidRDefault="006471FA" w:rsidP="006471FA">
      <w:pPr>
        <w:pStyle w:val="ConsPlusTitle"/>
        <w:jc w:val="center"/>
      </w:pPr>
      <w:r>
        <w:t>РОССИЙСКАЯ ФЕДЕРАЦИЯ</w:t>
      </w:r>
    </w:p>
    <w:p w:rsidR="006471FA" w:rsidRDefault="006471FA" w:rsidP="006471FA">
      <w:pPr>
        <w:pStyle w:val="ConsPlusTitle"/>
        <w:jc w:val="center"/>
      </w:pPr>
    </w:p>
    <w:p w:rsidR="006471FA" w:rsidRDefault="006471FA" w:rsidP="006471FA">
      <w:pPr>
        <w:pStyle w:val="ConsPlusTitle"/>
        <w:jc w:val="center"/>
      </w:pPr>
      <w:r>
        <w:t>ЗАКОН</w:t>
      </w:r>
    </w:p>
    <w:p w:rsidR="006471FA" w:rsidRDefault="006471FA" w:rsidP="006471FA">
      <w:pPr>
        <w:pStyle w:val="ConsPlusTitle"/>
        <w:jc w:val="center"/>
      </w:pPr>
      <w:r>
        <w:t>САРАТОВСКОЙ ОБЛАСТИ</w:t>
      </w:r>
    </w:p>
    <w:p w:rsidR="006471FA" w:rsidRDefault="006471FA" w:rsidP="006471FA">
      <w:pPr>
        <w:pStyle w:val="ConsPlusTitle"/>
        <w:jc w:val="center"/>
      </w:pPr>
    </w:p>
    <w:p w:rsidR="006471FA" w:rsidRDefault="006471FA" w:rsidP="006471FA">
      <w:pPr>
        <w:pStyle w:val="ConsPlusTitle"/>
        <w:jc w:val="center"/>
      </w:pPr>
      <w:r>
        <w:t>О МЕРАХ ПО ЗАЩИТЕ НРАВСТВЕННОСТИ ДЕТЕЙ</w:t>
      </w:r>
    </w:p>
    <w:p w:rsidR="006471FA" w:rsidRDefault="006471FA" w:rsidP="006471FA">
      <w:pPr>
        <w:pStyle w:val="ConsPlusTitle"/>
        <w:jc w:val="center"/>
      </w:pPr>
      <w:r>
        <w:t>В САРАТОВСКОЙ ОБЛАСТИ</w:t>
      </w:r>
    </w:p>
    <w:p w:rsidR="006471FA" w:rsidRDefault="006471FA" w:rsidP="006471FA">
      <w:pPr>
        <w:pStyle w:val="ConsPlusNormal"/>
        <w:jc w:val="both"/>
      </w:pPr>
    </w:p>
    <w:p w:rsidR="006471FA" w:rsidRDefault="006471FA" w:rsidP="006471FA">
      <w:pPr>
        <w:pStyle w:val="ConsPlusNormal"/>
        <w:jc w:val="right"/>
      </w:pPr>
      <w:proofErr w:type="gramStart"/>
      <w:r>
        <w:t>Принят</w:t>
      </w:r>
      <w:proofErr w:type="gramEnd"/>
    </w:p>
    <w:p w:rsidR="006471FA" w:rsidRDefault="006471FA" w:rsidP="006471FA">
      <w:pPr>
        <w:pStyle w:val="ConsPlusNormal"/>
        <w:jc w:val="right"/>
      </w:pPr>
      <w:r>
        <w:t>Саратовской областной Думой</w:t>
      </w:r>
    </w:p>
    <w:p w:rsidR="006471FA" w:rsidRDefault="006471FA" w:rsidP="006471FA">
      <w:pPr>
        <w:pStyle w:val="ConsPlusNormal"/>
        <w:jc w:val="right"/>
      </w:pPr>
      <w:r>
        <w:t>10 декабря 2008 года</w:t>
      </w:r>
    </w:p>
    <w:p w:rsidR="006471FA" w:rsidRDefault="006471FA" w:rsidP="006471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71FA" w:rsidTr="009B65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1FA" w:rsidRDefault="006471FA" w:rsidP="009B65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1FA" w:rsidRDefault="006471FA" w:rsidP="009B65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71FA" w:rsidRDefault="006471FA" w:rsidP="009B6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71FA" w:rsidRDefault="006471FA" w:rsidP="009B65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Саратовской области</w:t>
            </w:r>
            <w:proofErr w:type="gramEnd"/>
          </w:p>
          <w:p w:rsidR="006471FA" w:rsidRDefault="006471FA" w:rsidP="009B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29.07.2009 </w:t>
            </w:r>
            <w:hyperlink r:id="rId8" w:tooltip="Закон Саратовской области от 29.07.2009 N 115-ЗСО &quot;О внесении изменений в Закон Саратовской области &quot;О мерах по защите нравственности детей в Саратовской области&quot; (принят Саратовской областной Думой 22.07.2009) {КонсультантПлюс}">
              <w:r>
                <w:rPr>
                  <w:color w:val="0000FF"/>
                </w:rPr>
                <w:t>N 115-ЗСО</w:t>
              </w:r>
            </w:hyperlink>
            <w:r>
              <w:rPr>
                <w:color w:val="392C69"/>
              </w:rPr>
              <w:t xml:space="preserve">, от 26.04.2011 </w:t>
            </w:r>
            <w:hyperlink r:id="rId9" w:tooltip="Закон Саратовской области от 26.04.2011 N 43-ЗСО &quot;О внесении изменений в некоторые законодательные акты Саратовской области&quot; (принят Саратовской областной Думой 20.04.2011) {КонсультантПлюс}">
              <w:r>
                <w:rPr>
                  <w:color w:val="0000FF"/>
                </w:rPr>
                <w:t>N 43-ЗСО</w:t>
              </w:r>
            </w:hyperlink>
            <w:r>
              <w:rPr>
                <w:color w:val="392C69"/>
              </w:rPr>
              <w:t xml:space="preserve">, от 06.12.2012 </w:t>
            </w:r>
            <w:hyperlink r:id="rId10" w:tooltip="Закон Саратовской области от 06.12.2012 N 195-ЗСО &quot;О внесении изменения в статью 3.1 Закона Саратовской области &quot;О мерах по защите нравственности детей в Саратовской области&quot; (принят Саратовской областной Думой 28.11.2012) {КонсультантПлюс}">
              <w:r>
                <w:rPr>
                  <w:color w:val="0000FF"/>
                </w:rPr>
                <w:t>N 195-ЗСО</w:t>
              </w:r>
            </w:hyperlink>
            <w:r>
              <w:rPr>
                <w:color w:val="392C69"/>
              </w:rPr>
              <w:t>,</w:t>
            </w:r>
          </w:p>
          <w:p w:rsidR="006471FA" w:rsidRDefault="006471FA" w:rsidP="009B6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11" w:tooltip="Закон Саратовской области от 03.11.2015 N 138-ЗСО &quot;О внесении изменений в некоторые законодательные акты Саратовской области&quot; (принят Саратовской областной Думой 28.10.2015) {КонсультантПлюс}">
              <w:r>
                <w:rPr>
                  <w:color w:val="0000FF"/>
                </w:rPr>
                <w:t>N 138-ЗСО</w:t>
              </w:r>
            </w:hyperlink>
            <w:r>
              <w:rPr>
                <w:color w:val="392C69"/>
              </w:rPr>
              <w:t xml:space="preserve">, от 02.03.2017 </w:t>
            </w:r>
            <w:hyperlink r:id="rId12" w:tooltip="Закон Саратовской области от 02.03.2017 N 11-ЗСО &quot;О внесении изменений в некоторые законодательные акты Саратовской области&quot; (принят Саратовской областной Думой 22.02.2017) {КонсультантПлюс}">
              <w:r>
                <w:rPr>
                  <w:color w:val="0000FF"/>
                </w:rPr>
                <w:t>N 11-ЗСО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1FA" w:rsidRDefault="006471FA" w:rsidP="009B65A0">
            <w:pPr>
              <w:pStyle w:val="ConsPlusNormal"/>
            </w:pPr>
          </w:p>
        </w:tc>
      </w:tr>
    </w:tbl>
    <w:p w:rsidR="006471FA" w:rsidRDefault="006471FA" w:rsidP="006471FA">
      <w:pPr>
        <w:pStyle w:val="ConsPlusNormal"/>
        <w:jc w:val="both"/>
      </w:pPr>
    </w:p>
    <w:p w:rsidR="006471FA" w:rsidRDefault="006471FA" w:rsidP="006471FA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"</w:t>
      </w:r>
      <w:hyperlink r:id="rId14" w:tooltip="Федеральный закон от 24.07.1998 N 124-ФЗ (ред. от 28.04.2023) &quot;Об основных гарантиях прав ребенка в Российской Федерации&quot; {КонсультантПлюс}">
        <w:r>
          <w:rPr>
            <w:color w:val="0000FF"/>
          </w:rPr>
          <w:t>Об основных гарантиях прав ребенка</w:t>
        </w:r>
      </w:hyperlink>
      <w:r>
        <w:t xml:space="preserve"> в Российской Федерации", "</w:t>
      </w:r>
      <w:hyperlink r:id="rId15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Об основах системы профилактики безнадзорности</w:t>
        </w:r>
      </w:hyperlink>
      <w:r>
        <w:t xml:space="preserve"> и правонарушений несовершеннолетних", иными нормативными правовыми актами Российской Федерации устанавливает меры, направленные на обеспечение здоровья, физической, интеллектуальной, нравственной и психической безопасности детей в Саратовской области.</w:t>
      </w:r>
    </w:p>
    <w:p w:rsidR="006471FA" w:rsidRDefault="006471FA" w:rsidP="006471FA">
      <w:pPr>
        <w:pStyle w:val="ConsPlusNormal"/>
        <w:jc w:val="both"/>
      </w:pPr>
      <w:r>
        <w:t xml:space="preserve">(в ред. Законов Саратовской области от 29.07.2009 </w:t>
      </w:r>
      <w:hyperlink r:id="rId16" w:tooltip="Закон Саратовской области от 29.07.2009 N 115-ЗСО &quot;О внесении изменений в Закон Саратовской области &quot;О мерах по защите нравственности детей в Саратовской области&quot; (принят Саратовской областной Думой 22.07.2009) {КонсультантПлюс}">
        <w:r>
          <w:rPr>
            <w:color w:val="0000FF"/>
          </w:rPr>
          <w:t>N 115-ЗСО</w:t>
        </w:r>
      </w:hyperlink>
      <w:r>
        <w:t xml:space="preserve">, от 26.04.2011 </w:t>
      </w:r>
      <w:hyperlink r:id="rId17" w:tooltip="Закон Саратовской области от 26.04.2011 N 43-ЗСО &quot;О внесении изменений в некоторые законодательные акты Саратовской области&quot; (принят Саратовской областной Думой 20.04.2011) {КонсультантПлюс}">
        <w:r>
          <w:rPr>
            <w:color w:val="0000FF"/>
          </w:rPr>
          <w:t>N 43-ЗСО</w:t>
        </w:r>
      </w:hyperlink>
      <w:r>
        <w:t>)</w:t>
      </w:r>
    </w:p>
    <w:p w:rsidR="006471FA" w:rsidRDefault="006471FA" w:rsidP="006471FA">
      <w:pPr>
        <w:pStyle w:val="ConsPlusNormal"/>
        <w:jc w:val="both"/>
      </w:pPr>
    </w:p>
    <w:p w:rsidR="006471FA" w:rsidRDefault="006471FA" w:rsidP="006471FA">
      <w:pPr>
        <w:pStyle w:val="ConsPlusTitle"/>
        <w:ind w:firstLine="540"/>
        <w:jc w:val="both"/>
        <w:outlineLvl w:val="0"/>
      </w:pPr>
      <w:r>
        <w:t xml:space="preserve">Статьи 1 - 3. Утратили силу с 1 сентября 2012 года. - </w:t>
      </w:r>
      <w:hyperlink r:id="rId18" w:tooltip="Закон Саратовской области от 26.04.2011 N 43-ЗСО &quot;О внесении изменений в некоторые законодательные акты Саратовской области&quot; (принят Саратовской областной Думой 20.04.2011) {КонсультантПлюс}">
        <w:r>
          <w:rPr>
            <w:color w:val="0000FF"/>
          </w:rPr>
          <w:t>Закон</w:t>
        </w:r>
      </w:hyperlink>
      <w:r>
        <w:t xml:space="preserve"> Саратовской области от 26.04.2011 N 43-ЗСО.</w:t>
      </w:r>
    </w:p>
    <w:p w:rsidR="006471FA" w:rsidRDefault="006471FA" w:rsidP="006471FA">
      <w:pPr>
        <w:pStyle w:val="ConsPlusNormal"/>
        <w:jc w:val="both"/>
      </w:pPr>
    </w:p>
    <w:p w:rsidR="006471FA" w:rsidRDefault="006471FA" w:rsidP="006471FA">
      <w:pPr>
        <w:pStyle w:val="ConsPlusTitle"/>
        <w:ind w:firstLine="540"/>
        <w:jc w:val="both"/>
        <w:outlineLvl w:val="0"/>
      </w:pPr>
      <w:r>
        <w:t>Статья 3.1. Меры по содействию физическому, интеллектуальному, психическому, духовному и нравственному развитию детей и предупреждению причинения им вреда</w:t>
      </w:r>
    </w:p>
    <w:p w:rsidR="006471FA" w:rsidRDefault="006471FA" w:rsidP="006471F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9" w:tooltip="Закон Саратовской области от 29.07.2009 N 115-ЗСО &quot;О внесении изменений в Закон Саратовской области &quot;О мерах по защите нравственности детей в Саратовской области&quot; (принят Саратовской областной Думой 22.07.200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29.07.2009 N 115-ЗСО)</w:t>
      </w:r>
    </w:p>
    <w:p w:rsidR="006471FA" w:rsidRDefault="006471FA" w:rsidP="006471FA">
      <w:pPr>
        <w:pStyle w:val="ConsPlusNormal"/>
        <w:jc w:val="both"/>
      </w:pPr>
    </w:p>
    <w:p w:rsidR="006471FA" w:rsidRDefault="006471FA" w:rsidP="006471FA">
      <w:pPr>
        <w:pStyle w:val="ConsPlusNormal"/>
        <w:ind w:firstLine="540"/>
        <w:jc w:val="both"/>
      </w:pPr>
      <w:bookmarkStart w:id="1" w:name="P28"/>
      <w:bookmarkEnd w:id="1"/>
      <w:proofErr w:type="gramStart"/>
      <w:r>
        <w:t>На территории области не допускается нахождение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 и (или) табачной продукции</w:t>
      </w:r>
      <w:proofErr w:type="gramEnd"/>
      <w:r>
        <w:t>, электронных систем доставки никотина, кальянов, а равно для предоставления услуг с применением электронных систем доставки никотина, кальянов.</w:t>
      </w:r>
    </w:p>
    <w:p w:rsidR="006471FA" w:rsidRDefault="006471FA" w:rsidP="006471FA">
      <w:pPr>
        <w:pStyle w:val="ConsPlusNormal"/>
        <w:jc w:val="both"/>
      </w:pPr>
      <w:r>
        <w:t xml:space="preserve">(часть первая в ред. </w:t>
      </w:r>
      <w:hyperlink r:id="rId20" w:tooltip="Закон Саратовской области от 02.03.2017 N 11-ЗСО &quot;О внесении изменений в некоторые законодательные акты Саратовской области&quot; (принят Саратовской областной Думой 22.02.2017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02.03.2017 N 11-ЗСО)</w:t>
      </w:r>
    </w:p>
    <w:p w:rsidR="006471FA" w:rsidRDefault="006471FA" w:rsidP="006471FA">
      <w:pPr>
        <w:pStyle w:val="ConsPlusNormal"/>
        <w:spacing w:before="200"/>
        <w:ind w:firstLine="540"/>
        <w:jc w:val="both"/>
      </w:pPr>
      <w:bookmarkStart w:id="2" w:name="P30"/>
      <w:bookmarkEnd w:id="2"/>
      <w:proofErr w:type="gramStart"/>
      <w:r>
        <w:t>На территории области не допускается нахождение детей (лиц, не достигших возраста 17 лет) в ночное время в общественных местах, в том числе на улицах, стадионах, в парках, скверах,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</w:t>
      </w:r>
      <w:proofErr w:type="gramEnd"/>
      <w:r>
        <w:t xml:space="preserve"> </w:t>
      </w:r>
      <w:proofErr w:type="gramStart"/>
      <w:r>
        <w:t>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детей.</w:t>
      </w:r>
      <w:proofErr w:type="gramEnd"/>
    </w:p>
    <w:p w:rsidR="006471FA" w:rsidRDefault="006471FA" w:rsidP="006471FA">
      <w:pPr>
        <w:pStyle w:val="ConsPlusNormal"/>
        <w:jc w:val="both"/>
      </w:pPr>
      <w:r>
        <w:t xml:space="preserve">(в ред. </w:t>
      </w:r>
      <w:hyperlink r:id="rId21" w:tooltip="Закон Саратовской области от 03.11.2015 N 138-ЗСО &quot;О внесении изменений в некоторые законодательные акты Саратовской области&quot; (принят Саратовской областной Думой 28.10.2015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03.11.2015 N 138-ЗСО)</w:t>
      </w:r>
    </w:p>
    <w:p w:rsidR="006471FA" w:rsidRDefault="006471FA" w:rsidP="006471FA">
      <w:pPr>
        <w:pStyle w:val="ConsPlusNormal"/>
        <w:spacing w:before="200"/>
        <w:ind w:firstLine="540"/>
        <w:jc w:val="both"/>
      </w:pPr>
      <w:bookmarkStart w:id="3" w:name="P32"/>
      <w:bookmarkEnd w:id="3"/>
      <w:proofErr w:type="gramStart"/>
      <w:r>
        <w:t xml:space="preserve">Руководители юридических лиц и граждане, осуществляющие предпринимательскую деятельность без образования юридического лица, и (или) уполномоченные ими работники обязаны уведомить родителей (лиц, их заменяющих) или лиц, осуществляющих мероприятия с участием детей, и (или) органы внутренних дел в случае обнаружения ребенка на принадлежащих им объектах (на территориях, в помещениях), в местах, указанных в </w:t>
      </w:r>
      <w:hyperlink w:anchor="P28" w:tooltip="На территории области не допускается нахождение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">
        <w:r>
          <w:rPr>
            <w:color w:val="0000FF"/>
          </w:rPr>
          <w:t>частях первой</w:t>
        </w:r>
      </w:hyperlink>
      <w:r>
        <w:t xml:space="preserve"> и </w:t>
      </w:r>
      <w:hyperlink w:anchor="P30" w:tooltip="На территории области не допускается нахождение детей (лиц, не достигших возраста 17 лет) в ночное время в общественных местах, в том числе на улицах, стадионах, в парках, скверах, на объектах (на территориях, в помещениях) юридических лиц или граждан, осущест">
        <w:r>
          <w:rPr>
            <w:color w:val="0000FF"/>
          </w:rPr>
          <w:t>второй</w:t>
        </w:r>
      </w:hyperlink>
      <w:r>
        <w:t xml:space="preserve"> </w:t>
      </w:r>
      <w:r>
        <w:lastRenderedPageBreak/>
        <w:t>настоящей статьи, в нарушение установленных</w:t>
      </w:r>
      <w:proofErr w:type="gramEnd"/>
      <w:r>
        <w:t xml:space="preserve"> требований. Уведомление осуществляется незамедлительно с момента обнаружения несовершеннолетнего посредством телефонной и (или) мобильной связи: родителей (лиц, их заменяющих) или лиц, осуществляющих мероприятия с участием детей, - по номерам телефонов, указанным несовершеннолетним; органов внутренних дел - по номеру дежурной части органа внутренних дел по территориальности или номеру экстренного вызова сотрудников полиции.</w:t>
      </w:r>
    </w:p>
    <w:p w:rsidR="006471FA" w:rsidRDefault="006471FA" w:rsidP="006471FA">
      <w:pPr>
        <w:pStyle w:val="ConsPlusNormal"/>
        <w:jc w:val="both"/>
      </w:pPr>
      <w:r>
        <w:t xml:space="preserve">(в ред. </w:t>
      </w:r>
      <w:hyperlink r:id="rId22" w:tooltip="Закон Саратовской области от 06.12.2012 N 195-ЗСО &quot;О внесении изменения в статью 3.1 Закона Саратовской области &quot;О мерах по защите нравственности детей в Саратовской области&quot; (принят Саратовской областной Думой 28.11.2012) {КонсультантПлюс}">
        <w:r>
          <w:rPr>
            <w:color w:val="0000FF"/>
          </w:rPr>
          <w:t>Закона</w:t>
        </w:r>
      </w:hyperlink>
      <w:r>
        <w:t xml:space="preserve"> Саратовской области от 06.12.2012 N 195-ЗСО)</w:t>
      </w:r>
    </w:p>
    <w:p w:rsidR="006471FA" w:rsidRDefault="006471FA" w:rsidP="006471FA">
      <w:pPr>
        <w:pStyle w:val="ConsPlusNormal"/>
        <w:spacing w:before="200"/>
        <w:ind w:firstLine="540"/>
        <w:jc w:val="both"/>
      </w:pPr>
      <w:proofErr w:type="gramStart"/>
      <w:r>
        <w:t xml:space="preserve">Руководители юридических лиц и граждане, осуществляющие предпринимательскую деятельность без образования юридического лица, и (или) уполномоченные ими работники, обнаружившие ребенка в ночное время в случаях, указанных в </w:t>
      </w:r>
      <w:hyperlink w:anchor="P32" w:tooltip="Руководители юридических лиц и граждане, осуществляющие предпринимательскую деятельность без образования юридического лица, и (или) уполномоченные ими работники обязаны уведомить родителей (лиц, их заменяющих) или лиц, осуществляющих мероприятия с участием дет">
        <w:r>
          <w:rPr>
            <w:color w:val="0000FF"/>
          </w:rPr>
          <w:t>части третьей</w:t>
        </w:r>
      </w:hyperlink>
      <w:r>
        <w:t xml:space="preserve"> настоящей статьи, передают его непосредственно прибывшим на место обнаружения родителям (лицам, их заменяющим), или лицам, осуществляющим мероприятия с участием детей, или представителям органов внутренних дел для доставления такого ребенка указанным лицам либо</w:t>
      </w:r>
      <w:proofErr w:type="gramEnd"/>
      <w:r>
        <w:t xml:space="preserve">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-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6471FA" w:rsidRDefault="006471FA" w:rsidP="006471FA">
      <w:pPr>
        <w:pStyle w:val="ConsPlusNormal"/>
        <w:jc w:val="both"/>
      </w:pPr>
    </w:p>
    <w:p w:rsidR="006471FA" w:rsidRDefault="006471FA" w:rsidP="006471FA">
      <w:pPr>
        <w:pStyle w:val="ConsPlusTitle"/>
        <w:ind w:firstLine="540"/>
        <w:jc w:val="both"/>
        <w:outlineLvl w:val="0"/>
      </w:pPr>
      <w:r>
        <w:t>Статья 3.2. Порядок определения мест, нахождение в которых детей не допускается</w:t>
      </w:r>
    </w:p>
    <w:p w:rsidR="006471FA" w:rsidRDefault="006471FA" w:rsidP="006471F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3" w:tooltip="Закон Саратовской области от 29.07.2009 N 115-ЗСО &quot;О внесении изменений в Закон Саратовской области &quot;О мерах по защите нравственности детей в Саратовской области&quot; (принят Саратовской областной Думой 22.07.200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29.07.2009 N 115-ЗСО)</w:t>
      </w:r>
    </w:p>
    <w:p w:rsidR="006471FA" w:rsidRDefault="006471FA" w:rsidP="006471FA">
      <w:pPr>
        <w:pStyle w:val="ConsPlusNormal"/>
        <w:jc w:val="both"/>
      </w:pPr>
    </w:p>
    <w:p w:rsidR="006471FA" w:rsidRDefault="006471FA" w:rsidP="006471FA">
      <w:pPr>
        <w:pStyle w:val="ConsPlusNormal"/>
        <w:ind w:firstLine="540"/>
        <w:jc w:val="both"/>
      </w:pPr>
      <w:r>
        <w:t xml:space="preserve">Для оценки предложений граждан, юридических лиц, комиссий по делам несовершеннолетних и защите их прав и иных заинтересованных лиц об определении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</w:t>
      </w:r>
      <w:hyperlink r:id="rId24" w:tooltip="Постановление Правительства Саратовской области от 12.12.2011 N 693-П &quot;Об утверждении Положения о порядке формирования и Положения о порядке деятельности экспертной комиссии по оценке предложений граждан, юридических лиц, комиссий по делам несовершеннолетних и">
        <w:r>
          <w:rPr>
            <w:color w:val="0000FF"/>
          </w:rPr>
          <w:t>Порядок</w:t>
        </w:r>
      </w:hyperlink>
      <w:r>
        <w:t xml:space="preserve"> формирования и </w:t>
      </w:r>
      <w:hyperlink r:id="rId25" w:tooltip="Постановление Правительства Саратовской области от 12.12.2011 N 693-П &quot;Об утверждении Положения о порядке формирования и Положения о порядке деятельности экспертной комиссии по оценке предложений граждан, юридических лиц, комиссий по делам несовершеннолетних и">
        <w:r>
          <w:rPr>
            <w:color w:val="0000FF"/>
          </w:rPr>
          <w:t>порядок</w:t>
        </w:r>
      </w:hyperlink>
      <w:r>
        <w:t xml:space="preserve"> деятельности таких комиссий устанавливаются Правительством области.</w:t>
      </w:r>
    </w:p>
    <w:p w:rsidR="006471FA" w:rsidRDefault="006471FA" w:rsidP="006471FA">
      <w:pPr>
        <w:pStyle w:val="ConsPlusNormal"/>
        <w:spacing w:before="200"/>
        <w:ind w:firstLine="540"/>
        <w:jc w:val="both"/>
      </w:pPr>
      <w:r>
        <w:t xml:space="preserve">Представительные органы местного самоуправления на основании заключений экспертных комиссий могут определять на территории соответствующего муниципального образования области места, нахождение в которых детей в соответствии с </w:t>
      </w:r>
      <w:hyperlink w:anchor="P30" w:tooltip="На территории области не допускается нахождение детей (лиц, не достигших возраста 17 лет) в ночное время в общественных местах, в том числе на улицах, стадионах, в парках, скверах, на объектах (на территориях, в помещениях) юридических лиц или граждан, осущест">
        <w:r>
          <w:rPr>
            <w:color w:val="0000FF"/>
          </w:rPr>
          <w:t>абзацем вторым статьи 3.1</w:t>
        </w:r>
      </w:hyperlink>
      <w:r>
        <w:t xml:space="preserve"> настоящего Закона не допускается.</w:t>
      </w:r>
    </w:p>
    <w:p w:rsidR="006471FA" w:rsidRDefault="006471FA" w:rsidP="006471FA">
      <w:pPr>
        <w:pStyle w:val="ConsPlusNormal"/>
        <w:jc w:val="both"/>
      </w:pPr>
    </w:p>
    <w:p w:rsidR="006471FA" w:rsidRDefault="006471FA" w:rsidP="006471FA">
      <w:pPr>
        <w:pStyle w:val="ConsPlusTitle"/>
        <w:ind w:firstLine="540"/>
        <w:jc w:val="both"/>
        <w:outlineLvl w:val="0"/>
      </w:pPr>
      <w:r>
        <w:t>Статья 4. Ответственность за неисполнение норм настоящего Закона</w:t>
      </w:r>
    </w:p>
    <w:p w:rsidR="006471FA" w:rsidRDefault="006471FA" w:rsidP="006471FA">
      <w:pPr>
        <w:pStyle w:val="ConsPlusNormal"/>
        <w:jc w:val="both"/>
      </w:pPr>
    </w:p>
    <w:p w:rsidR="006471FA" w:rsidRDefault="006471FA" w:rsidP="006471FA">
      <w:pPr>
        <w:pStyle w:val="ConsPlusNormal"/>
        <w:ind w:firstLine="540"/>
        <w:jc w:val="both"/>
      </w:pPr>
      <w:r>
        <w:t xml:space="preserve">Неисполнение норм настоящего Закона влечет административную ответственность в соответствии с </w:t>
      </w:r>
      <w:hyperlink r:id="rId26" w:tooltip="Закон Саратовской области от 29.07.2009 N 104-ЗСО (ред. от 31.08.2023) &quot;Об административных правонарушениях на территории Саратовской области&quot; (принят Саратовской областной Думой 22.07.200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"Об административных правонарушениях на территории Саратовской области".</w:t>
      </w:r>
    </w:p>
    <w:p w:rsidR="006471FA" w:rsidRDefault="006471FA" w:rsidP="006471FA">
      <w:pPr>
        <w:pStyle w:val="ConsPlusNormal"/>
        <w:jc w:val="both"/>
      </w:pPr>
    </w:p>
    <w:p w:rsidR="006471FA" w:rsidRDefault="006471FA" w:rsidP="006471FA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6471FA" w:rsidRDefault="006471FA" w:rsidP="006471FA">
      <w:pPr>
        <w:pStyle w:val="ConsPlusNormal"/>
        <w:jc w:val="both"/>
      </w:pPr>
    </w:p>
    <w:p w:rsidR="006471FA" w:rsidRDefault="006471FA" w:rsidP="006471FA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6471FA" w:rsidRDefault="006471FA" w:rsidP="006471FA">
      <w:pPr>
        <w:pStyle w:val="ConsPlusNormal"/>
        <w:jc w:val="both"/>
      </w:pPr>
    </w:p>
    <w:p w:rsidR="006471FA" w:rsidRDefault="006471FA" w:rsidP="006471FA">
      <w:pPr>
        <w:pStyle w:val="ConsPlusNormal"/>
        <w:jc w:val="right"/>
      </w:pPr>
      <w:r>
        <w:t>Губернатор</w:t>
      </w:r>
    </w:p>
    <w:p w:rsidR="006471FA" w:rsidRDefault="006471FA" w:rsidP="006471FA">
      <w:pPr>
        <w:pStyle w:val="ConsPlusNormal"/>
        <w:jc w:val="right"/>
      </w:pPr>
      <w:r>
        <w:t>Саратовской области</w:t>
      </w:r>
    </w:p>
    <w:p w:rsidR="006471FA" w:rsidRDefault="006471FA" w:rsidP="006471FA">
      <w:pPr>
        <w:pStyle w:val="ConsPlusNormal"/>
        <w:jc w:val="right"/>
      </w:pPr>
      <w:r>
        <w:t>П.Л.ИПАТОВ</w:t>
      </w:r>
    </w:p>
    <w:p w:rsidR="006471FA" w:rsidRDefault="006471FA" w:rsidP="006471FA">
      <w:pPr>
        <w:pStyle w:val="ConsPlusNormal"/>
      </w:pPr>
      <w:r>
        <w:t>г. Саратов</w:t>
      </w:r>
    </w:p>
    <w:p w:rsidR="006471FA" w:rsidRDefault="006471FA" w:rsidP="006471FA">
      <w:pPr>
        <w:pStyle w:val="ConsPlusNormal"/>
        <w:spacing w:before="200"/>
      </w:pPr>
      <w:r>
        <w:t>17 декабря 2008 года</w:t>
      </w:r>
    </w:p>
    <w:p w:rsidR="006471FA" w:rsidRDefault="006471FA" w:rsidP="006471FA">
      <w:pPr>
        <w:pStyle w:val="ConsPlusNormal"/>
        <w:spacing w:before="200"/>
      </w:pPr>
      <w:r>
        <w:t>N 341-ЗСО</w:t>
      </w:r>
    </w:p>
    <w:p w:rsidR="006471FA" w:rsidRDefault="006471FA" w:rsidP="006471FA">
      <w:pPr>
        <w:pStyle w:val="ConsPlusNormal"/>
        <w:jc w:val="both"/>
      </w:pPr>
    </w:p>
    <w:p w:rsidR="006471FA" w:rsidRDefault="006471FA" w:rsidP="006471FA">
      <w:pPr>
        <w:pStyle w:val="ConsPlusNormal"/>
        <w:jc w:val="both"/>
      </w:pPr>
    </w:p>
    <w:p w:rsidR="0086282E" w:rsidRDefault="0086282E"/>
    <w:sectPr w:rsidR="0086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FA"/>
    <w:rsid w:val="00577C54"/>
    <w:rsid w:val="006471FA"/>
    <w:rsid w:val="0086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F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1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471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471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71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F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F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1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471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471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71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968A5487ED534ED400169DF5C6C488A055AE6F354726927D19AFB722A2AF2A4DEBE912C9CF9B2FD4F54039FF43D3FDE06C081CC724DCA6DA6A64k6L5K" TargetMode="External"/><Relationship Id="rId13" Type="http://schemas.openxmlformats.org/officeDocument/2006/relationships/hyperlink" Target="consultantplus://offline/ref=5A968A5487ED534ED4000890E3AA9980AA56F7673D1578CE7413FAEF7DFBFF6D1CEDBD5593C39A31D6F542k3L2K" TargetMode="External"/><Relationship Id="rId18" Type="http://schemas.openxmlformats.org/officeDocument/2006/relationships/hyperlink" Target="consultantplus://offline/ref=5A968A5487ED534ED400169DF5C6C488A055AE6F324B25987A19AFB722A2AF2A4DEBE912C9CF9B2FD4F54131FF43D3FDE06C081CC724DCA6DA6A64k6L5K" TargetMode="External"/><Relationship Id="rId26" Type="http://schemas.openxmlformats.org/officeDocument/2006/relationships/hyperlink" Target="consultantplus://offline/ref=5A968A5487ED534ED400169DF5C6C488A055AE6F374522997E11F2BD2AFBA3284AE4B605DC86CF22D4F15E30F40980B9B7k6L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968A5487ED534ED400169DF5C6C488A055AE6F3E4A269F7819AFB722A2AF2A4DEBE912C9CF9B2FD4F54134FF43D3FDE06C081CC724DCA6DA6A64k6L5K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5A968A5487ED534ED400169DF5C6C488A055AE6F374325927A16F2BD2AFBA3284AE4B605CE86972ED4F54031FC1CD6E8F1340518DD3BDDB8C6686664k7LAK" TargetMode="External"/><Relationship Id="rId17" Type="http://schemas.openxmlformats.org/officeDocument/2006/relationships/hyperlink" Target="consultantplus://offline/ref=5A968A5487ED534ED400169DF5C6C488A055AE6F324B25987A19AFB722A2AF2A4DEBE912C9CF9B2FD4F54038FF43D3FDE06C081CC724DCA6DA6A64k6L5K" TargetMode="External"/><Relationship Id="rId25" Type="http://schemas.openxmlformats.org/officeDocument/2006/relationships/hyperlink" Target="consultantplus://offline/ref=5A968A5487ED534ED400169DF5C6C488A055AE6F3340239D7F19AFB722A2AF2A4DEBE912C9CF9B2FD4F54231FF43D3FDE06C081CC724DCA6DA6A64k6L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968A5487ED534ED400169DF5C6C488A055AE6F354726927D19AFB722A2AF2A4DEBE912C9CF9B2FD4F54038FF43D3FDE06C081CC724DCA6DA6A64k6L5K" TargetMode="External"/><Relationship Id="rId20" Type="http://schemas.openxmlformats.org/officeDocument/2006/relationships/hyperlink" Target="consultantplus://offline/ref=5A968A5487ED534ED400169DF5C6C488A055AE6F374325927A16F2BD2AFBA3284AE4B605CE86972ED4F54031FC1CD6E8F1340518DD3BDDB8C6686664k7LA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5A968A5487ED534ED400169DF5C6C488A055AE6F3E4A269F7819AFB722A2AF2A4DEBE912C9CF9B2FD4F54132FF43D3FDE06C081CC724DCA6DA6A64k6L5K" TargetMode="External"/><Relationship Id="rId24" Type="http://schemas.openxmlformats.org/officeDocument/2006/relationships/hyperlink" Target="consultantplus://offline/ref=5A968A5487ED534ED400169DF5C6C488A055AE6F3340239D7F19AFB722A2AF2A4DEBE912C9CF9B2FD4F54133FF43D3FDE06C081CC724DCA6DA6A64k6L5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A968A5487ED534ED4000890E3AA9980AC5DF16A31432FCC2546F4EA75ABA57D18A4E85C8DC6842ED4EB4231F6k1L4K" TargetMode="External"/><Relationship Id="rId23" Type="http://schemas.openxmlformats.org/officeDocument/2006/relationships/hyperlink" Target="consultantplus://offline/ref=5A968A5487ED534ED400169DF5C6C488A055AE6F354726927D19AFB722A2AF2A4DEBE912C9CF9B2FD4F54136FF43D3FDE06C081CC724DCA6DA6A64k6L5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A968A5487ED534ED400169DF5C6C488A055AE6F3041269A7819AFB722A2AF2A4DEBE912C9CF9B2FD4F54039FF43D3FDE06C081CC724DCA6DA6A64k6L5K" TargetMode="External"/><Relationship Id="rId19" Type="http://schemas.openxmlformats.org/officeDocument/2006/relationships/hyperlink" Target="consultantplus://offline/ref=5A968A5487ED534ED400169DF5C6C488A055AE6F354726927D19AFB722A2AF2A4DEBE912C9CF9B2FD4F54130FF43D3FDE06C081CC724DCA6DA6A64k6L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968A5487ED534ED400169DF5C6C488A055AE6F324B25987A19AFB722A2AF2A4DEBE912C9CF9B2FD4F54039FF43D3FDE06C081CC724DCA6DA6A64k6L5K" TargetMode="External"/><Relationship Id="rId14" Type="http://schemas.openxmlformats.org/officeDocument/2006/relationships/hyperlink" Target="consultantplus://offline/ref=5A968A5487ED534ED4000890E3AA9980AC5AF66331422FCC2546F4EA75ABA57D0AA4B0508DC29A26DDFE1460B0428FB9B17F0918C727DCBAkDLBK" TargetMode="External"/><Relationship Id="rId22" Type="http://schemas.openxmlformats.org/officeDocument/2006/relationships/hyperlink" Target="consultantplus://offline/ref=5A968A5487ED534ED400169DF5C6C488A055AE6F3041269A7819AFB722A2AF2A4DEBE912C9CF9B2FD4F54039FF43D3FDE06C081CC724DCA6DA6A64k6L5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2204</Words>
  <Characters>12566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3</cp:revision>
  <dcterms:created xsi:type="dcterms:W3CDTF">2024-06-18T06:26:00Z</dcterms:created>
  <dcterms:modified xsi:type="dcterms:W3CDTF">2024-06-18T06:32:00Z</dcterms:modified>
</cp:coreProperties>
</file>