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4F" w:rsidRPr="00A67FCE" w:rsidRDefault="00387F4F" w:rsidP="00A9007B">
      <w:pPr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sz w:val="24"/>
          <w:szCs w:val="24"/>
        </w:rPr>
      </w:pPr>
      <w:r w:rsidRPr="00A67FCE">
        <w:rPr>
          <w:rFonts w:ascii="Courier New" w:eastAsiaTheme="minorEastAsia" w:hAnsi="Courier New" w:cstheme="minorBidi"/>
          <w:noProof/>
          <w:spacing w:val="20"/>
          <w:sz w:val="24"/>
          <w:szCs w:val="24"/>
        </w:rPr>
        <w:drawing>
          <wp:inline distT="0" distB="0" distL="0" distR="0">
            <wp:extent cx="695325" cy="876300"/>
            <wp:effectExtent l="19050" t="0" r="9525" b="0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F4F" w:rsidRPr="00A67FCE" w:rsidRDefault="00387F4F" w:rsidP="00387F4F">
      <w:pPr>
        <w:tabs>
          <w:tab w:val="center" w:pos="4677"/>
          <w:tab w:val="left" w:pos="8280"/>
        </w:tabs>
        <w:overflowPunct/>
        <w:autoSpaceDE/>
        <w:autoSpaceDN/>
        <w:adjustRightInd/>
        <w:spacing w:line="276" w:lineRule="auto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ab/>
        <w:t>СЕЛЬСКИЙ СОВЕТ</w:t>
      </w:r>
      <w:r w:rsidRPr="00A67FCE">
        <w:rPr>
          <w:rFonts w:eastAsiaTheme="minorEastAsia"/>
          <w:b/>
          <w:sz w:val="24"/>
          <w:szCs w:val="24"/>
        </w:rPr>
        <w:tab/>
      </w:r>
    </w:p>
    <w:p w:rsidR="00387F4F" w:rsidRPr="00A67FCE" w:rsidRDefault="00387F4F" w:rsidP="00387F4F">
      <w:pPr>
        <w:overflowPunct/>
        <w:autoSpaceDE/>
        <w:autoSpaceDN/>
        <w:adjustRightInd/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ГОРЯЙНОВСКОГО МУНИЦИПАЛЬНОГО ОБРАЗОВАНИЯ</w:t>
      </w:r>
    </w:p>
    <w:p w:rsidR="00387F4F" w:rsidRPr="00A67FCE" w:rsidRDefault="00387F4F" w:rsidP="00387F4F">
      <w:pPr>
        <w:overflowPunct/>
        <w:autoSpaceDE/>
        <w:autoSpaceDN/>
        <w:adjustRightInd/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 xml:space="preserve">ДУХОВНИЦКОГО МУНИЦИПАЛЬНОГО РАЙОНА </w:t>
      </w:r>
    </w:p>
    <w:p w:rsidR="00387F4F" w:rsidRPr="00A67FCE" w:rsidRDefault="00387F4F" w:rsidP="00387F4F">
      <w:pPr>
        <w:overflowPunct/>
        <w:autoSpaceDE/>
        <w:autoSpaceDN/>
        <w:adjustRightInd/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САРАТОВСКОЙ ОБЛАСТИ</w:t>
      </w:r>
    </w:p>
    <w:p w:rsidR="00387F4F" w:rsidRPr="00A67FCE" w:rsidRDefault="00387F4F" w:rsidP="00387F4F">
      <w:pPr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ШЕСТОГО СОЗЫВА</w:t>
      </w:r>
    </w:p>
    <w:p w:rsidR="00387F4F" w:rsidRPr="00A67FCE" w:rsidRDefault="00387F4F" w:rsidP="00387F4F">
      <w:pPr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РЕШЕНИЕ</w:t>
      </w:r>
    </w:p>
    <w:p w:rsidR="00387F4F" w:rsidRPr="00A67FCE" w:rsidRDefault="00387F4F" w:rsidP="00387F4F">
      <w:pPr>
        <w:tabs>
          <w:tab w:val="left" w:pos="7320"/>
        </w:tabs>
        <w:overflowPunct/>
        <w:autoSpaceDE/>
        <w:autoSpaceDN/>
        <w:adjustRightInd/>
        <w:spacing w:line="276" w:lineRule="auto"/>
        <w:rPr>
          <w:rFonts w:eastAsiaTheme="minorEastAsia"/>
          <w:sz w:val="24"/>
          <w:szCs w:val="24"/>
        </w:rPr>
      </w:pPr>
      <w:r w:rsidRPr="00A67FCE">
        <w:rPr>
          <w:rFonts w:eastAsiaTheme="minorEastAsia"/>
          <w:sz w:val="24"/>
          <w:szCs w:val="24"/>
        </w:rPr>
        <w:t xml:space="preserve">   От   </w:t>
      </w:r>
      <w:r w:rsidR="00A9667F" w:rsidRPr="00A67FCE">
        <w:rPr>
          <w:rFonts w:eastAsiaTheme="minorEastAsia"/>
          <w:sz w:val="24"/>
          <w:szCs w:val="24"/>
        </w:rPr>
        <w:t xml:space="preserve"> </w:t>
      </w:r>
      <w:r w:rsidR="008A4727">
        <w:rPr>
          <w:rFonts w:eastAsiaTheme="minorEastAsia"/>
          <w:sz w:val="24"/>
          <w:szCs w:val="24"/>
        </w:rPr>
        <w:t>26</w:t>
      </w:r>
      <w:r w:rsidR="00A9007B" w:rsidRPr="00A67FCE">
        <w:rPr>
          <w:rFonts w:eastAsiaTheme="minorEastAsia"/>
          <w:sz w:val="24"/>
          <w:szCs w:val="24"/>
        </w:rPr>
        <w:t>.</w:t>
      </w:r>
      <w:r w:rsidR="009D0986" w:rsidRPr="00A67FCE">
        <w:rPr>
          <w:rFonts w:eastAsiaTheme="minorEastAsia"/>
          <w:sz w:val="24"/>
          <w:szCs w:val="24"/>
        </w:rPr>
        <w:t>06</w:t>
      </w:r>
      <w:r w:rsidR="00916C33">
        <w:rPr>
          <w:rFonts w:eastAsiaTheme="minorEastAsia"/>
          <w:sz w:val="24"/>
          <w:szCs w:val="24"/>
        </w:rPr>
        <w:t>.</w:t>
      </w:r>
      <w:r w:rsidR="009D0986" w:rsidRPr="00A67FCE">
        <w:rPr>
          <w:rFonts w:eastAsiaTheme="minorEastAsia"/>
          <w:sz w:val="24"/>
          <w:szCs w:val="24"/>
        </w:rPr>
        <w:t>2026</w:t>
      </w:r>
      <w:r w:rsidRPr="00A67FCE">
        <w:rPr>
          <w:rFonts w:eastAsiaTheme="minorEastAsia"/>
          <w:sz w:val="24"/>
          <w:szCs w:val="24"/>
        </w:rPr>
        <w:t xml:space="preserve"> год.                                                                   </w:t>
      </w:r>
      <w:r w:rsidR="008A4727">
        <w:rPr>
          <w:rFonts w:eastAsiaTheme="minorEastAsia"/>
          <w:sz w:val="24"/>
          <w:szCs w:val="24"/>
        </w:rPr>
        <w:t xml:space="preserve">                   </w:t>
      </w:r>
      <w:r w:rsidRPr="00A67FCE">
        <w:rPr>
          <w:rFonts w:eastAsiaTheme="minorEastAsia"/>
          <w:sz w:val="24"/>
          <w:szCs w:val="24"/>
        </w:rPr>
        <w:t xml:space="preserve">№ </w:t>
      </w:r>
      <w:r w:rsidR="00A9667F" w:rsidRPr="00A67FCE">
        <w:rPr>
          <w:rFonts w:eastAsiaTheme="minorEastAsia"/>
          <w:sz w:val="24"/>
          <w:szCs w:val="24"/>
        </w:rPr>
        <w:t xml:space="preserve"> </w:t>
      </w:r>
      <w:r w:rsidR="008A4727">
        <w:rPr>
          <w:rFonts w:eastAsiaTheme="minorEastAsia"/>
          <w:sz w:val="24"/>
          <w:szCs w:val="24"/>
        </w:rPr>
        <w:t>68/155</w:t>
      </w:r>
    </w:p>
    <w:p w:rsidR="00387F4F" w:rsidRPr="00A67FCE" w:rsidRDefault="00387F4F" w:rsidP="00387F4F">
      <w:pPr>
        <w:tabs>
          <w:tab w:val="left" w:pos="7320"/>
        </w:tabs>
        <w:overflowPunct/>
        <w:autoSpaceDE/>
        <w:autoSpaceDN/>
        <w:adjustRightInd/>
        <w:spacing w:after="200" w:line="276" w:lineRule="auto"/>
        <w:jc w:val="center"/>
        <w:rPr>
          <w:rFonts w:eastAsiaTheme="minorEastAsia"/>
          <w:sz w:val="24"/>
          <w:szCs w:val="24"/>
        </w:rPr>
      </w:pPr>
      <w:proofErr w:type="spellStart"/>
      <w:r w:rsidRPr="00A67FCE">
        <w:rPr>
          <w:rFonts w:eastAsiaTheme="minorEastAsia"/>
          <w:sz w:val="24"/>
          <w:szCs w:val="24"/>
        </w:rPr>
        <w:t>с</w:t>
      </w:r>
      <w:proofErr w:type="gramStart"/>
      <w:r w:rsidRPr="00A67FCE">
        <w:rPr>
          <w:rFonts w:eastAsiaTheme="minorEastAsia"/>
          <w:sz w:val="24"/>
          <w:szCs w:val="24"/>
        </w:rPr>
        <w:t>.Г</w:t>
      </w:r>
      <w:proofErr w:type="gramEnd"/>
      <w:r w:rsidRPr="00A67FCE">
        <w:rPr>
          <w:rFonts w:eastAsiaTheme="minorEastAsia"/>
          <w:sz w:val="24"/>
          <w:szCs w:val="24"/>
        </w:rPr>
        <w:t>оряйновка</w:t>
      </w:r>
      <w:proofErr w:type="spellEnd"/>
    </w:p>
    <w:p w:rsidR="00387F4F" w:rsidRPr="00A67FCE" w:rsidRDefault="00387F4F" w:rsidP="004169FB">
      <w:pPr>
        <w:overflowPunct/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О внесение изменений в решение сельского Совета Горяйновского муниципального образования Духовницкого муниципального района «</w:t>
      </w:r>
      <w:r w:rsidR="004169FB" w:rsidRPr="004169FB">
        <w:rPr>
          <w:rFonts w:eastAsiaTheme="minorEastAsia"/>
          <w:b/>
          <w:sz w:val="24"/>
          <w:szCs w:val="24"/>
        </w:rPr>
        <w:t>Об утвержде</w:t>
      </w:r>
      <w:r w:rsidR="004169FB">
        <w:rPr>
          <w:rFonts w:eastAsiaTheme="minorEastAsia"/>
          <w:b/>
          <w:sz w:val="24"/>
          <w:szCs w:val="24"/>
        </w:rPr>
        <w:t xml:space="preserve">нии Положения о видах поощрения </w:t>
      </w:r>
      <w:r w:rsidR="004169FB" w:rsidRPr="004169FB">
        <w:rPr>
          <w:rFonts w:eastAsiaTheme="minorEastAsia"/>
          <w:b/>
          <w:sz w:val="24"/>
          <w:szCs w:val="24"/>
        </w:rPr>
        <w:t>муниципального служ</w:t>
      </w:r>
      <w:r w:rsidR="004169FB">
        <w:rPr>
          <w:rFonts w:eastAsiaTheme="minorEastAsia"/>
          <w:b/>
          <w:sz w:val="24"/>
          <w:szCs w:val="24"/>
        </w:rPr>
        <w:t>ащего  и порядке его применения</w:t>
      </w:r>
      <w:r w:rsidR="00A9007B" w:rsidRPr="00A67FCE">
        <w:rPr>
          <w:rFonts w:eastAsiaTheme="minorEastAsia"/>
          <w:b/>
          <w:sz w:val="24"/>
          <w:szCs w:val="24"/>
        </w:rPr>
        <w:t xml:space="preserve">» </w:t>
      </w:r>
      <w:r w:rsidR="004169FB">
        <w:rPr>
          <w:rFonts w:eastAsiaTheme="minorEastAsia"/>
          <w:b/>
          <w:sz w:val="24"/>
          <w:szCs w:val="24"/>
        </w:rPr>
        <w:t>от 10.01.2024 № 12/24</w:t>
      </w:r>
    </w:p>
    <w:p w:rsidR="00A9667F" w:rsidRPr="00A67FCE" w:rsidRDefault="00A9667F" w:rsidP="00387F4F">
      <w:pPr>
        <w:overflowPunct/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</w:p>
    <w:p w:rsidR="00A67FCE" w:rsidRPr="001E6AA1" w:rsidRDefault="004169FB" w:rsidP="001E6AA1">
      <w:pPr>
        <w:overflowPunct/>
        <w:autoSpaceDE/>
        <w:autoSpaceDN/>
        <w:adjustRightInd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4169FB">
        <w:rPr>
          <w:rFonts w:eastAsiaTheme="minorEastAsia"/>
          <w:sz w:val="24"/>
          <w:szCs w:val="24"/>
        </w:rPr>
        <w:t xml:space="preserve">В соответствии с Трудовым </w:t>
      </w:r>
      <w:r w:rsidR="00916C33">
        <w:rPr>
          <w:rFonts w:eastAsiaTheme="minorEastAsia"/>
          <w:sz w:val="24"/>
          <w:szCs w:val="24"/>
        </w:rPr>
        <w:t>Кодексом Российской Федерации</w:t>
      </w:r>
      <w:r w:rsidRPr="004169FB">
        <w:rPr>
          <w:rFonts w:eastAsiaTheme="minorEastAsia"/>
          <w:sz w:val="24"/>
          <w:szCs w:val="24"/>
        </w:rPr>
        <w:t>, Федеральным законом от</w:t>
      </w:r>
      <w:r>
        <w:rPr>
          <w:rFonts w:eastAsiaTheme="minorEastAsia"/>
          <w:sz w:val="24"/>
          <w:szCs w:val="24"/>
        </w:rPr>
        <w:t xml:space="preserve"> </w:t>
      </w:r>
      <w:r w:rsidRPr="004169FB">
        <w:rPr>
          <w:rFonts w:eastAsiaTheme="minorEastAsia"/>
          <w:sz w:val="24"/>
          <w:szCs w:val="24"/>
        </w:rPr>
        <w:t>20.03.2025 № 33-ФЗ «Об общих принципах организации местного самоуправления в единой</w:t>
      </w:r>
      <w:r>
        <w:rPr>
          <w:rFonts w:eastAsiaTheme="minorEastAsia"/>
          <w:sz w:val="24"/>
          <w:szCs w:val="24"/>
        </w:rPr>
        <w:t xml:space="preserve"> </w:t>
      </w:r>
      <w:r w:rsidRPr="004169FB">
        <w:rPr>
          <w:rFonts w:eastAsiaTheme="minorEastAsia"/>
          <w:sz w:val="24"/>
          <w:szCs w:val="24"/>
        </w:rPr>
        <w:t>системе публичной власти», статьей 23 Федерального закона от 17.01.1992 № 2201-I «О</w:t>
      </w:r>
      <w:r>
        <w:rPr>
          <w:rFonts w:eastAsiaTheme="minorEastAsia"/>
          <w:sz w:val="24"/>
          <w:szCs w:val="24"/>
        </w:rPr>
        <w:t xml:space="preserve"> </w:t>
      </w:r>
      <w:r w:rsidRPr="004169FB">
        <w:rPr>
          <w:rFonts w:eastAsiaTheme="minorEastAsia"/>
          <w:sz w:val="24"/>
          <w:szCs w:val="24"/>
        </w:rPr>
        <w:t>прокуратуре Российской Федерации»,</w:t>
      </w:r>
      <w:r>
        <w:rPr>
          <w:rFonts w:eastAsiaTheme="minorEastAsia"/>
          <w:sz w:val="24"/>
          <w:szCs w:val="24"/>
        </w:rPr>
        <w:t xml:space="preserve"> на </w:t>
      </w:r>
      <w:r w:rsidR="0047396F" w:rsidRPr="00A67FCE">
        <w:rPr>
          <w:rFonts w:eastAsiaTheme="minorEastAsia"/>
          <w:sz w:val="24"/>
          <w:szCs w:val="24"/>
        </w:rPr>
        <w:t>основании протеста Прокуратуры Духовницкого района от</w:t>
      </w:r>
      <w:r>
        <w:rPr>
          <w:rFonts w:eastAsiaTheme="minorEastAsia"/>
          <w:sz w:val="24"/>
          <w:szCs w:val="24"/>
        </w:rPr>
        <w:t xml:space="preserve"> 17</w:t>
      </w:r>
      <w:r w:rsidR="009D0986" w:rsidRPr="00A67FCE">
        <w:rPr>
          <w:rFonts w:eastAsiaTheme="minorEastAsia"/>
          <w:sz w:val="24"/>
          <w:szCs w:val="24"/>
        </w:rPr>
        <w:t>.06.2026</w:t>
      </w:r>
      <w:r w:rsidR="00A9667F" w:rsidRPr="00A67FCE">
        <w:rPr>
          <w:rFonts w:eastAsiaTheme="minorEastAsia"/>
          <w:sz w:val="24"/>
          <w:szCs w:val="24"/>
        </w:rPr>
        <w:t>г. №7-26</w:t>
      </w:r>
      <w:r w:rsidR="009D0986" w:rsidRPr="00A67FCE">
        <w:rPr>
          <w:rFonts w:eastAsiaTheme="minorEastAsia"/>
          <w:sz w:val="24"/>
          <w:szCs w:val="24"/>
        </w:rPr>
        <w:t>-2026</w:t>
      </w:r>
      <w:r>
        <w:rPr>
          <w:rFonts w:eastAsiaTheme="minorEastAsia"/>
          <w:sz w:val="24"/>
          <w:szCs w:val="24"/>
        </w:rPr>
        <w:t>/Прдп222-26-20630018</w:t>
      </w:r>
      <w:r w:rsidR="00FE5DB9" w:rsidRPr="00A67FCE">
        <w:rPr>
          <w:rFonts w:eastAsiaTheme="minorEastAsia"/>
          <w:sz w:val="24"/>
          <w:szCs w:val="24"/>
        </w:rPr>
        <w:t>, сельский Совет Горяйновского муниципального образования Духовницкого муниципального района</w:t>
      </w:r>
      <w:proofErr w:type="gramEnd"/>
    </w:p>
    <w:p w:rsidR="001E6AA1" w:rsidRDefault="001E6AA1" w:rsidP="00A9667F">
      <w:pPr>
        <w:overflowPunct/>
        <w:autoSpaceDE/>
        <w:autoSpaceDN/>
        <w:adjustRightInd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</w:p>
    <w:p w:rsidR="00A9667F" w:rsidRPr="00A67FCE" w:rsidRDefault="00FE5DB9" w:rsidP="00A9667F">
      <w:pPr>
        <w:overflowPunct/>
        <w:autoSpaceDE/>
        <w:autoSpaceDN/>
        <w:adjustRightInd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b/>
          <w:sz w:val="24"/>
          <w:szCs w:val="24"/>
        </w:rPr>
        <w:t>РЕШИЛ:</w:t>
      </w:r>
    </w:p>
    <w:p w:rsidR="00FE5DB9" w:rsidRPr="00A67FCE" w:rsidRDefault="00FE5DB9" w:rsidP="00A9667F">
      <w:pPr>
        <w:overflowPunct/>
        <w:autoSpaceDE/>
        <w:autoSpaceDN/>
        <w:adjustRightInd/>
        <w:spacing w:after="200" w:line="276" w:lineRule="auto"/>
        <w:jc w:val="both"/>
        <w:rPr>
          <w:rFonts w:eastAsiaTheme="minorEastAsia"/>
          <w:b/>
          <w:sz w:val="24"/>
          <w:szCs w:val="24"/>
        </w:rPr>
      </w:pPr>
      <w:r w:rsidRPr="00A67FCE">
        <w:rPr>
          <w:rFonts w:eastAsiaTheme="minorEastAsia"/>
          <w:sz w:val="24"/>
          <w:szCs w:val="24"/>
        </w:rPr>
        <w:t>1. Внести в решение сельского Совета Горяйновского муниципального образования Духовницкого муниципального района «</w:t>
      </w:r>
      <w:r w:rsidR="004169FB" w:rsidRPr="004169FB">
        <w:rPr>
          <w:rFonts w:eastAsiaTheme="minorEastAsia"/>
          <w:sz w:val="24"/>
          <w:szCs w:val="24"/>
        </w:rPr>
        <w:t xml:space="preserve">Об утверждении Положения о видах поощрения муниципального служащего  и порядке его применения» от 10.01.2024 № 12/24 </w:t>
      </w:r>
      <w:r w:rsidRPr="00A67FCE">
        <w:rPr>
          <w:rFonts w:eastAsiaTheme="minorEastAsia"/>
          <w:sz w:val="24"/>
          <w:szCs w:val="24"/>
        </w:rPr>
        <w:t>(далее</w:t>
      </w:r>
      <w:r w:rsidR="00A87910">
        <w:rPr>
          <w:rFonts w:eastAsiaTheme="minorEastAsia"/>
          <w:sz w:val="24"/>
          <w:szCs w:val="24"/>
        </w:rPr>
        <w:t xml:space="preserve"> – Решение) следующие изменения:</w:t>
      </w:r>
    </w:p>
    <w:p w:rsidR="00FE5DB9" w:rsidRPr="00A67FCE" w:rsidRDefault="00374A0B" w:rsidP="00374A0B">
      <w:pPr>
        <w:overflowPunct/>
        <w:autoSpaceDE/>
        <w:autoSpaceDN/>
        <w:adjustRightInd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47396F" w:rsidRPr="00A67FCE">
        <w:rPr>
          <w:rFonts w:eastAsiaTheme="minorEastAsia"/>
          <w:sz w:val="24"/>
          <w:szCs w:val="24"/>
        </w:rPr>
        <w:t>1.1</w:t>
      </w:r>
      <w:r w:rsidR="004169FB">
        <w:rPr>
          <w:rFonts w:eastAsiaTheme="minorEastAsia"/>
          <w:sz w:val="24"/>
          <w:szCs w:val="24"/>
        </w:rPr>
        <w:t>. Пункт 4.1</w:t>
      </w:r>
      <w:r w:rsidR="00E67AB0" w:rsidRPr="00A67FCE">
        <w:rPr>
          <w:rFonts w:eastAsiaTheme="minorEastAsia"/>
          <w:sz w:val="24"/>
          <w:szCs w:val="24"/>
        </w:rPr>
        <w:t xml:space="preserve"> </w:t>
      </w:r>
      <w:r w:rsidR="004169FB">
        <w:rPr>
          <w:rFonts w:eastAsiaTheme="minorEastAsia"/>
          <w:sz w:val="24"/>
          <w:szCs w:val="24"/>
        </w:rPr>
        <w:t xml:space="preserve">части 4 </w:t>
      </w:r>
      <w:r w:rsidR="00FE5DB9" w:rsidRPr="00A67FCE">
        <w:rPr>
          <w:rFonts w:eastAsiaTheme="minorEastAsia"/>
          <w:sz w:val="24"/>
          <w:szCs w:val="24"/>
        </w:rPr>
        <w:t>Решения изложить в следующей редакции:</w:t>
      </w:r>
    </w:p>
    <w:p w:rsidR="00916C33" w:rsidRDefault="004169FB" w:rsidP="004169FB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«4.1. </w:t>
      </w:r>
      <w:r w:rsidRPr="004169FB">
        <w:t xml:space="preserve"> </w:t>
      </w:r>
      <w:proofErr w:type="gramStart"/>
      <w:r w:rsidR="001D0CEC">
        <w:rPr>
          <w:rFonts w:eastAsiaTheme="minorEastAsia"/>
          <w:sz w:val="24"/>
          <w:szCs w:val="24"/>
        </w:rPr>
        <w:t>С</w:t>
      </w:r>
      <w:bookmarkStart w:id="0" w:name="_GoBack"/>
      <w:bookmarkEnd w:id="0"/>
      <w:r w:rsidRPr="004169FB">
        <w:rPr>
          <w:rFonts w:eastAsiaTheme="minorEastAsia"/>
          <w:sz w:val="24"/>
          <w:szCs w:val="24"/>
        </w:rPr>
        <w:t>нижени</w:t>
      </w:r>
      <w:r w:rsidR="00916C33">
        <w:rPr>
          <w:rFonts w:eastAsiaTheme="minorEastAsia"/>
          <w:sz w:val="24"/>
          <w:szCs w:val="24"/>
        </w:rPr>
        <w:t xml:space="preserve">е размера премии муниципальному </w:t>
      </w:r>
      <w:r w:rsidRPr="004169FB">
        <w:rPr>
          <w:rFonts w:eastAsiaTheme="minorEastAsia"/>
          <w:sz w:val="24"/>
          <w:szCs w:val="24"/>
        </w:rPr>
        <w:t>служащему в связи с применением к нему дисципли</w:t>
      </w:r>
      <w:r w:rsidR="00916C33">
        <w:rPr>
          <w:rFonts w:eastAsiaTheme="minorEastAsia"/>
          <w:sz w:val="24"/>
          <w:szCs w:val="24"/>
        </w:rPr>
        <w:t xml:space="preserve">нарного взыскания за совершение </w:t>
      </w:r>
      <w:r w:rsidRPr="004169FB">
        <w:rPr>
          <w:rFonts w:eastAsiaTheme="minorEastAsia"/>
          <w:sz w:val="24"/>
          <w:szCs w:val="24"/>
        </w:rPr>
        <w:t>дисциплинарного проступка осуществляется в отношен</w:t>
      </w:r>
      <w:r w:rsidR="00916C33">
        <w:rPr>
          <w:rFonts w:eastAsiaTheme="minorEastAsia"/>
          <w:sz w:val="24"/>
          <w:szCs w:val="24"/>
        </w:rPr>
        <w:t xml:space="preserve">ии только тех входящих в состав </w:t>
      </w:r>
      <w:r w:rsidRPr="004169FB">
        <w:rPr>
          <w:rFonts w:eastAsiaTheme="minorEastAsia"/>
          <w:sz w:val="24"/>
          <w:szCs w:val="24"/>
        </w:rPr>
        <w:t>заработной платы муниципального служащего премий, которые начисляются за период, в</w:t>
      </w:r>
      <w:r w:rsidR="00916C33">
        <w:rPr>
          <w:rFonts w:eastAsiaTheme="minorEastAsia"/>
          <w:sz w:val="24"/>
          <w:szCs w:val="24"/>
        </w:rPr>
        <w:t xml:space="preserve"> </w:t>
      </w:r>
      <w:r w:rsidRPr="004169FB">
        <w:rPr>
          <w:rFonts w:eastAsiaTheme="minorEastAsia"/>
          <w:sz w:val="24"/>
          <w:szCs w:val="24"/>
        </w:rPr>
        <w:t>котором к муниципальному служащему было применено соответствующее дисциплинарное</w:t>
      </w:r>
      <w:r w:rsidR="00916C33">
        <w:rPr>
          <w:rFonts w:eastAsiaTheme="minorEastAsia"/>
          <w:sz w:val="24"/>
          <w:szCs w:val="24"/>
        </w:rPr>
        <w:t xml:space="preserve"> </w:t>
      </w:r>
      <w:r w:rsidRPr="004169FB">
        <w:rPr>
          <w:rFonts w:eastAsiaTheme="minorEastAsia"/>
          <w:sz w:val="24"/>
          <w:szCs w:val="24"/>
        </w:rPr>
        <w:t>взыскание, а размер такого снижения премии не может приводит</w:t>
      </w:r>
      <w:r w:rsidR="00916C33">
        <w:rPr>
          <w:rFonts w:eastAsiaTheme="minorEastAsia"/>
          <w:sz w:val="24"/>
          <w:szCs w:val="24"/>
        </w:rPr>
        <w:t xml:space="preserve">ь к уменьшению размера </w:t>
      </w:r>
      <w:r w:rsidRPr="004169FB">
        <w:rPr>
          <w:rFonts w:eastAsiaTheme="minorEastAsia"/>
          <w:sz w:val="24"/>
          <w:szCs w:val="24"/>
        </w:rPr>
        <w:t>месячной заработной платы муниципального служащего</w:t>
      </w:r>
      <w:proofErr w:type="gramEnd"/>
      <w:r w:rsidRPr="004169FB">
        <w:rPr>
          <w:rFonts w:eastAsiaTheme="minorEastAsia"/>
          <w:sz w:val="24"/>
          <w:szCs w:val="24"/>
        </w:rPr>
        <w:t xml:space="preserve"> более чем на 20 процентов</w:t>
      </w:r>
      <w:proofErr w:type="gramStart"/>
      <w:r w:rsidRPr="004169FB">
        <w:rPr>
          <w:rFonts w:eastAsiaTheme="minorEastAsia"/>
          <w:sz w:val="24"/>
          <w:szCs w:val="24"/>
        </w:rPr>
        <w:t>.»</w:t>
      </w:r>
      <w:proofErr w:type="gramEnd"/>
    </w:p>
    <w:p w:rsidR="00FE5DB9" w:rsidRPr="00A67FCE" w:rsidRDefault="00624D29" w:rsidP="00374A0B">
      <w:pPr>
        <w:overflowPunct/>
        <w:autoSpaceDE/>
        <w:autoSpaceDN/>
        <w:adjustRightInd/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>2</w:t>
      </w:r>
      <w:r w:rsidR="00374A0B">
        <w:rPr>
          <w:rFonts w:eastAsiaTheme="minorEastAsia"/>
          <w:sz w:val="24"/>
          <w:szCs w:val="24"/>
        </w:rPr>
        <w:t xml:space="preserve">.   </w:t>
      </w:r>
      <w:r w:rsidR="00374A0B" w:rsidRPr="00374A0B">
        <w:rPr>
          <w:rFonts w:eastAsiaTheme="minorEastAsia"/>
          <w:sz w:val="24"/>
          <w:szCs w:val="24"/>
        </w:rPr>
        <w:t>Контроль над исполнением настоящего решения оставляю за собой</w:t>
      </w:r>
      <w:proofErr w:type="gramStart"/>
      <w:r w:rsidR="00374A0B" w:rsidRPr="00374A0B">
        <w:rPr>
          <w:rFonts w:eastAsiaTheme="minorEastAsia"/>
          <w:sz w:val="24"/>
          <w:szCs w:val="24"/>
        </w:rPr>
        <w:t>.</w:t>
      </w:r>
      <w:r w:rsidR="00A9667F" w:rsidRPr="00A67FCE">
        <w:rPr>
          <w:rFonts w:eastAsiaTheme="minorEastAsia"/>
          <w:sz w:val="24"/>
          <w:szCs w:val="24"/>
        </w:rPr>
        <w:t>.</w:t>
      </w:r>
      <w:proofErr w:type="gramEnd"/>
    </w:p>
    <w:p w:rsidR="00A9667F" w:rsidRPr="00A67FCE" w:rsidRDefault="00A9667F" w:rsidP="00FE5DB9">
      <w:pPr>
        <w:tabs>
          <w:tab w:val="left" w:pos="6338"/>
        </w:tabs>
        <w:overflowPunct/>
        <w:autoSpaceDE/>
        <w:autoSpaceDN/>
        <w:adjustRightInd/>
        <w:spacing w:after="200" w:line="276" w:lineRule="auto"/>
        <w:rPr>
          <w:rFonts w:eastAsiaTheme="minorEastAsia"/>
          <w:sz w:val="24"/>
          <w:szCs w:val="24"/>
        </w:rPr>
      </w:pPr>
    </w:p>
    <w:p w:rsidR="00795658" w:rsidRPr="00A67FCE" w:rsidRDefault="00387F4F" w:rsidP="00FE5DB9">
      <w:pPr>
        <w:tabs>
          <w:tab w:val="left" w:pos="6338"/>
        </w:tabs>
        <w:overflowPunct/>
        <w:autoSpaceDE/>
        <w:autoSpaceDN/>
        <w:adjustRightInd/>
        <w:spacing w:after="200" w:line="276" w:lineRule="auto"/>
        <w:rPr>
          <w:rFonts w:eastAsiaTheme="minorEastAsia"/>
          <w:sz w:val="24"/>
          <w:szCs w:val="24"/>
        </w:rPr>
      </w:pPr>
      <w:r w:rsidRPr="00A67FCE">
        <w:rPr>
          <w:rFonts w:eastAsiaTheme="minorEastAsia"/>
          <w:sz w:val="24"/>
          <w:szCs w:val="24"/>
        </w:rPr>
        <w:t>Глава Г</w:t>
      </w:r>
      <w:r w:rsidR="00FE5DB9" w:rsidRPr="00A67FCE">
        <w:rPr>
          <w:rFonts w:eastAsiaTheme="minorEastAsia"/>
          <w:sz w:val="24"/>
          <w:szCs w:val="24"/>
        </w:rPr>
        <w:t>оряйновского МО</w:t>
      </w:r>
      <w:r w:rsidR="00FE5DB9" w:rsidRPr="00A67FCE">
        <w:rPr>
          <w:rFonts w:eastAsiaTheme="minorEastAsia"/>
          <w:sz w:val="24"/>
          <w:szCs w:val="24"/>
        </w:rPr>
        <w:tab/>
        <w:t>Р.В. Дубовиченко</w:t>
      </w:r>
      <w:r w:rsidR="00795658" w:rsidRPr="00A67FCE">
        <w:rPr>
          <w:sz w:val="24"/>
          <w:szCs w:val="24"/>
        </w:rPr>
        <w:t xml:space="preserve">                                                                                       </w:t>
      </w:r>
      <w:r w:rsidR="00947A90" w:rsidRPr="00A67FCE">
        <w:rPr>
          <w:sz w:val="24"/>
          <w:szCs w:val="24"/>
        </w:rPr>
        <w:t xml:space="preserve">                          </w:t>
      </w:r>
    </w:p>
    <w:p w:rsidR="00AE36D3" w:rsidRPr="00A67FCE" w:rsidRDefault="00AE36D3">
      <w:pPr>
        <w:rPr>
          <w:b/>
          <w:sz w:val="24"/>
          <w:szCs w:val="24"/>
        </w:rPr>
      </w:pPr>
    </w:p>
    <w:sectPr w:rsidR="00AE36D3" w:rsidRPr="00A67FCE" w:rsidSect="00AE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11B1E"/>
    <w:multiLevelType w:val="multilevel"/>
    <w:tmpl w:val="FB0249B6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F88"/>
    <w:rsid w:val="0000720D"/>
    <w:rsid w:val="00072AC8"/>
    <w:rsid w:val="000A586A"/>
    <w:rsid w:val="000C79F0"/>
    <w:rsid w:val="000F2D23"/>
    <w:rsid w:val="0010208C"/>
    <w:rsid w:val="00106BFF"/>
    <w:rsid w:val="00132F88"/>
    <w:rsid w:val="001476C7"/>
    <w:rsid w:val="001531E0"/>
    <w:rsid w:val="001A26ED"/>
    <w:rsid w:val="001D0CEC"/>
    <w:rsid w:val="001E6AA1"/>
    <w:rsid w:val="00202EC1"/>
    <w:rsid w:val="002E56CB"/>
    <w:rsid w:val="00340975"/>
    <w:rsid w:val="00374A0B"/>
    <w:rsid w:val="00387F4F"/>
    <w:rsid w:val="003A2ECF"/>
    <w:rsid w:val="003E2247"/>
    <w:rsid w:val="004169FB"/>
    <w:rsid w:val="0047396F"/>
    <w:rsid w:val="00490898"/>
    <w:rsid w:val="004D3272"/>
    <w:rsid w:val="005063B7"/>
    <w:rsid w:val="005469A6"/>
    <w:rsid w:val="00574A1B"/>
    <w:rsid w:val="005A4935"/>
    <w:rsid w:val="005B4357"/>
    <w:rsid w:val="005E3639"/>
    <w:rsid w:val="0060382D"/>
    <w:rsid w:val="00615611"/>
    <w:rsid w:val="00624D29"/>
    <w:rsid w:val="00677CEF"/>
    <w:rsid w:val="00697562"/>
    <w:rsid w:val="006A5C5B"/>
    <w:rsid w:val="006B4E3D"/>
    <w:rsid w:val="006D7319"/>
    <w:rsid w:val="006E1189"/>
    <w:rsid w:val="007317DF"/>
    <w:rsid w:val="00737704"/>
    <w:rsid w:val="0078091D"/>
    <w:rsid w:val="00795658"/>
    <w:rsid w:val="007B7F3D"/>
    <w:rsid w:val="007D4537"/>
    <w:rsid w:val="007E44C9"/>
    <w:rsid w:val="00842F3F"/>
    <w:rsid w:val="008866D8"/>
    <w:rsid w:val="008A4727"/>
    <w:rsid w:val="008D6AE2"/>
    <w:rsid w:val="00916C33"/>
    <w:rsid w:val="00947A90"/>
    <w:rsid w:val="009A4D3F"/>
    <w:rsid w:val="009D0986"/>
    <w:rsid w:val="009E4329"/>
    <w:rsid w:val="00A411B9"/>
    <w:rsid w:val="00A67FCE"/>
    <w:rsid w:val="00A87910"/>
    <w:rsid w:val="00A9007B"/>
    <w:rsid w:val="00A9667F"/>
    <w:rsid w:val="00AA22EC"/>
    <w:rsid w:val="00AA384B"/>
    <w:rsid w:val="00AE36D3"/>
    <w:rsid w:val="00AE7446"/>
    <w:rsid w:val="00CE21AC"/>
    <w:rsid w:val="00D25560"/>
    <w:rsid w:val="00D56A50"/>
    <w:rsid w:val="00DC1603"/>
    <w:rsid w:val="00DD6C36"/>
    <w:rsid w:val="00E2670E"/>
    <w:rsid w:val="00E46F9E"/>
    <w:rsid w:val="00E67AB0"/>
    <w:rsid w:val="00EC3247"/>
    <w:rsid w:val="00EC6A86"/>
    <w:rsid w:val="00EE247B"/>
    <w:rsid w:val="00F42EAB"/>
    <w:rsid w:val="00F6227C"/>
    <w:rsid w:val="00F70571"/>
    <w:rsid w:val="00FC647E"/>
    <w:rsid w:val="00FD5042"/>
    <w:rsid w:val="00FE57AA"/>
    <w:rsid w:val="00FE5DB9"/>
    <w:rsid w:val="00FE74B6"/>
    <w:rsid w:val="00FF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88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2D23"/>
    <w:pPr>
      <w:widowControl w:val="0"/>
      <w:overflowPunct/>
      <w:adjustRightInd/>
      <w:ind w:left="115"/>
      <w:jc w:val="both"/>
      <w:outlineLvl w:val="0"/>
    </w:pPr>
    <w:rPr>
      <w:rFonts w:eastAsiaTheme="majorEastAsia" w:cstheme="majorBidi"/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F88"/>
    <w:pPr>
      <w:overflowPunct/>
      <w:autoSpaceDE/>
      <w:autoSpaceDN/>
      <w:adjustRightInd/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4">
    <w:name w:val="No Spacing"/>
    <w:uiPriority w:val="99"/>
    <w:qFormat/>
    <w:rsid w:val="00132F88"/>
    <w:pPr>
      <w:spacing w:after="0" w:line="240" w:lineRule="auto"/>
      <w:jc w:val="both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Standard">
    <w:name w:val="Standard"/>
    <w:uiPriority w:val="99"/>
    <w:semiHidden/>
    <w:rsid w:val="00132F8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lang w:eastAsia="zh-CN" w:bidi="hi-IN"/>
    </w:rPr>
  </w:style>
  <w:style w:type="character" w:customStyle="1" w:styleId="11">
    <w:name w:val="Гиперссылка1"/>
    <w:basedOn w:val="a0"/>
    <w:rsid w:val="00132F88"/>
  </w:style>
  <w:style w:type="paragraph" w:customStyle="1" w:styleId="ConsPlusNormal">
    <w:name w:val="ConsPlusNormal"/>
    <w:rsid w:val="007D4537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F2D23"/>
    <w:rPr>
      <w:rFonts w:eastAsiaTheme="majorEastAsia" w:cstheme="majorBidi"/>
      <w:sz w:val="29"/>
      <w:szCs w:val="29"/>
    </w:rPr>
  </w:style>
  <w:style w:type="paragraph" w:styleId="a5">
    <w:name w:val="Body Text"/>
    <w:basedOn w:val="a"/>
    <w:link w:val="a6"/>
    <w:uiPriority w:val="1"/>
    <w:qFormat/>
    <w:rsid w:val="000F2D23"/>
    <w:pPr>
      <w:widowControl w:val="0"/>
      <w:overflowPunct/>
      <w:adjustRightInd/>
    </w:pPr>
    <w:rPr>
      <w:sz w:val="27"/>
      <w:szCs w:val="27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F2D23"/>
    <w:rPr>
      <w:rFonts w:eastAsia="Times New Roman"/>
      <w:sz w:val="27"/>
      <w:szCs w:val="27"/>
    </w:rPr>
  </w:style>
  <w:style w:type="paragraph" w:customStyle="1" w:styleId="aaanao">
    <w:name w:val="aa?anao"/>
    <w:basedOn w:val="a"/>
    <w:next w:val="a"/>
    <w:rsid w:val="000F2D23"/>
    <w:pPr>
      <w:jc w:val="center"/>
    </w:pPr>
    <w:rPr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0F2D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D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spacing"/>
    <w:basedOn w:val="a"/>
    <w:rsid w:val="00387F4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E67AB0"/>
    <w:pPr>
      <w:suppressAutoHyphens/>
      <w:overflowPunct/>
      <w:autoSpaceDE/>
      <w:autoSpaceDN/>
      <w:adjustRightInd/>
      <w:ind w:left="720"/>
      <w:contextualSpacing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ACBA-A5AB-47A7-9255-98B88F10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29</cp:revision>
  <cp:lastPrinted>2026-06-26T11:05:00Z</cp:lastPrinted>
  <dcterms:created xsi:type="dcterms:W3CDTF">2021-10-06T11:18:00Z</dcterms:created>
  <dcterms:modified xsi:type="dcterms:W3CDTF">2026-06-26T11:05:00Z</dcterms:modified>
</cp:coreProperties>
</file>