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C8BA5" wp14:editId="51D61854">
            <wp:extent cx="666115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РАЙОННОЕ СОБРАНИЕ</w:t>
      </w: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ДУХОВНИЦКОГО МУНИЦИПАЛЬНОГО РАЙОНА</w:t>
      </w: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САРАТОВСКОЙ ОБЛАСТИ</w:t>
      </w: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proofErr w:type="gramEnd"/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Е Ш Е Н И Е</w:t>
      </w:r>
    </w:p>
    <w:p w:rsidR="007A710E" w:rsidRPr="007A710E" w:rsidRDefault="007A710E" w:rsidP="007A710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spellStart"/>
      <w:r w:rsidRPr="007A710E">
        <w:rPr>
          <w:rFonts w:ascii="PT Astra Serif" w:eastAsia="Times New Roman" w:hAnsi="PT Astra Serif" w:cs="Times New Roman"/>
          <w:sz w:val="24"/>
          <w:szCs w:val="24"/>
          <w:lang w:eastAsia="ru-RU"/>
        </w:rPr>
        <w:t>р.п</w:t>
      </w:r>
      <w:proofErr w:type="spellEnd"/>
      <w:r w:rsidRPr="007A710E">
        <w:rPr>
          <w:rFonts w:ascii="PT Astra Serif" w:eastAsia="Times New Roman" w:hAnsi="PT Astra Serif" w:cs="Times New Roman"/>
          <w:sz w:val="24"/>
          <w:szCs w:val="24"/>
          <w:lang w:eastAsia="ru-RU"/>
        </w:rPr>
        <w:t>. Духовницкое</w:t>
      </w:r>
    </w:p>
    <w:p w:rsidR="007A710E" w:rsidRPr="007A710E" w:rsidRDefault="007A710E" w:rsidP="007A710E">
      <w:pPr>
        <w:spacing w:after="160" w:line="259" w:lineRule="auto"/>
        <w:jc w:val="center"/>
        <w:rPr>
          <w:rFonts w:ascii="PT Astra Serif" w:eastAsia="Times New Roman" w:hAnsi="PT Astra Serif" w:cs="Times New Roman"/>
          <w:b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415"/>
        <w:gridCol w:w="2404"/>
      </w:tblGrid>
      <w:tr w:rsidR="007A710E" w:rsidRPr="007A710E" w:rsidTr="004B14B6">
        <w:tc>
          <w:tcPr>
            <w:tcW w:w="496" w:type="dxa"/>
          </w:tcPr>
          <w:p w:rsidR="007A710E" w:rsidRPr="002E14BF" w:rsidRDefault="007A710E" w:rsidP="007A710E">
            <w:pPr>
              <w:snapToGrid w:val="0"/>
              <w:spacing w:after="160" w:line="259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E14BF">
              <w:rPr>
                <w:rFonts w:ascii="PT Astra Serif" w:eastAsia="Times New Roman" w:hAnsi="PT Astra Serif" w:cs="Times New Roman"/>
                <w:sz w:val="28"/>
                <w:szCs w:val="28"/>
              </w:rPr>
              <w:t>от</w:t>
            </w:r>
          </w:p>
        </w:tc>
        <w:tc>
          <w:tcPr>
            <w:tcW w:w="3402" w:type="dxa"/>
          </w:tcPr>
          <w:p w:rsidR="007A710E" w:rsidRPr="002E14BF" w:rsidRDefault="002E14BF" w:rsidP="007A710E">
            <w:pPr>
              <w:snapToGrid w:val="0"/>
              <w:spacing w:after="160" w:line="259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30 апреля </w:t>
            </w:r>
            <w:r w:rsidR="007A710E" w:rsidRPr="002E14BF">
              <w:rPr>
                <w:rFonts w:ascii="PT Astra Serif" w:eastAsia="Times New Roman" w:hAnsi="PT Astra Serif" w:cs="Times New Roman"/>
                <w:sz w:val="28"/>
                <w:szCs w:val="28"/>
              </w:rPr>
              <w:t>2026 года</w:t>
            </w:r>
          </w:p>
        </w:tc>
        <w:tc>
          <w:tcPr>
            <w:tcW w:w="2415" w:type="dxa"/>
          </w:tcPr>
          <w:p w:rsidR="007A710E" w:rsidRPr="007A710E" w:rsidRDefault="007A710E" w:rsidP="007A710E">
            <w:pPr>
              <w:snapToGrid w:val="0"/>
              <w:spacing w:after="160" w:line="259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2404" w:type="dxa"/>
          </w:tcPr>
          <w:p w:rsidR="007A710E" w:rsidRPr="002E14BF" w:rsidRDefault="007A710E" w:rsidP="002E14BF">
            <w:pPr>
              <w:snapToGrid w:val="0"/>
              <w:spacing w:after="160" w:line="259" w:lineRule="auto"/>
              <w:jc w:val="righ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E14BF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  <w:r w:rsidR="002E14BF">
              <w:rPr>
                <w:rFonts w:ascii="PT Astra Serif" w:eastAsia="Times New Roman" w:hAnsi="PT Astra Serif" w:cs="Times New Roman"/>
                <w:sz w:val="28"/>
                <w:szCs w:val="28"/>
              </w:rPr>
              <w:t>46/277</w:t>
            </w:r>
          </w:p>
        </w:tc>
      </w:tr>
    </w:tbl>
    <w:p w:rsidR="007A710E" w:rsidRDefault="007A710E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PT Astra Serif" w:hAnsi="PT Astra Serif" w:cs="Arial"/>
          <w:color w:val="22262A"/>
          <w:sz w:val="28"/>
          <w:szCs w:val="28"/>
        </w:rPr>
      </w:pPr>
    </w:p>
    <w:p w:rsid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PT Astra Serif" w:hAnsi="PT Astra Serif" w:cs="Arial"/>
          <w:color w:val="22262A"/>
          <w:sz w:val="28"/>
          <w:szCs w:val="28"/>
        </w:rPr>
      </w:pPr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>О мерах поддержки граждан</w:t>
      </w:r>
    </w:p>
    <w:p w:rsid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PT Astra Serif" w:hAnsi="PT Astra Serif" w:cs="Arial"/>
          <w:color w:val="22262A"/>
          <w:sz w:val="28"/>
          <w:szCs w:val="28"/>
        </w:rPr>
      </w:pPr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 xml:space="preserve">в </w:t>
      </w:r>
      <w:r>
        <w:rPr>
          <w:rStyle w:val="a4"/>
          <w:rFonts w:ascii="PT Astra Serif" w:hAnsi="PT Astra Serif" w:cs="Arial"/>
          <w:color w:val="22262A"/>
          <w:sz w:val="28"/>
          <w:szCs w:val="28"/>
        </w:rPr>
        <w:t>Духовницком</w:t>
      </w:r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 xml:space="preserve"> муниципальном районе</w:t>
      </w:r>
    </w:p>
    <w:p w:rsid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PT Astra Serif" w:hAnsi="PT Astra Serif" w:cs="Arial"/>
          <w:color w:val="22262A"/>
          <w:sz w:val="28"/>
          <w:szCs w:val="28"/>
        </w:rPr>
      </w:pPr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>в форме компенсации части расходов,</w:t>
      </w: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>связанных с выполнением кадастровых работ</w:t>
      </w:r>
    </w:p>
    <w:p w:rsidR="00700627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proofErr w:type="gramStart"/>
      <w:r w:rsidRPr="00700627">
        <w:rPr>
          <w:rFonts w:ascii="PT Astra Serif" w:hAnsi="PT Astra Serif" w:cs="Arial"/>
          <w:color w:val="22262A"/>
          <w:sz w:val="28"/>
          <w:szCs w:val="28"/>
        </w:rPr>
        <w:t>В соответствии с пунктом 36 </w:t>
      </w:r>
      <w:hyperlink r:id="rId6" w:anchor="/document/186367/entry/16102" w:history="1">
        <w:r w:rsidRPr="00700627">
          <w:rPr>
            <w:rStyle w:val="a5"/>
            <w:rFonts w:ascii="PT Astra Serif" w:hAnsi="PT Astra Serif" w:cs="Arial"/>
            <w:color w:val="000000"/>
            <w:sz w:val="28"/>
            <w:szCs w:val="28"/>
            <w:u w:val="none"/>
          </w:rPr>
          <w:t>части 1 статьи </w:t>
        </w:r>
      </w:hyperlink>
      <w:r w:rsidRPr="00700627">
        <w:rPr>
          <w:rFonts w:ascii="PT Astra Serif" w:hAnsi="PT Astra Serif" w:cs="Arial"/>
          <w:color w:val="22262A"/>
          <w:sz w:val="28"/>
          <w:szCs w:val="28"/>
        </w:rPr>
        <w:t>1</w:t>
      </w:r>
      <w:r w:rsidR="00B76553">
        <w:rPr>
          <w:rFonts w:ascii="PT Astra Serif" w:hAnsi="PT Astra Serif" w:cs="Arial"/>
          <w:color w:val="22262A"/>
          <w:sz w:val="28"/>
          <w:szCs w:val="28"/>
        </w:rPr>
        <w:t>5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 </w:t>
      </w:r>
      <w:hyperlink r:id="rId7" w:anchor="/document/186367/entry/16102" w:history="1">
        <w:r w:rsidRPr="00700627">
          <w:rPr>
            <w:rStyle w:val="a5"/>
            <w:rFonts w:ascii="PT Astra Serif" w:hAnsi="PT Astra Serif" w:cs="Arial"/>
            <w:color w:val="000000"/>
            <w:sz w:val="28"/>
            <w:szCs w:val="28"/>
            <w:u w:val="none"/>
          </w:rPr>
          <w:t>частью 5 статьи 36</w:t>
        </w:r>
      </w:hyperlink>
      <w:r w:rsidRPr="00700627">
        <w:rPr>
          <w:rFonts w:ascii="PT Astra Serif" w:hAnsi="PT Astra Serif" w:cs="Arial"/>
          <w:color w:val="22262A"/>
          <w:sz w:val="28"/>
          <w:szCs w:val="28"/>
        </w:rPr>
        <w:t> Федерального закона от 25 марта 2025 года № 33-ФЗ «Об общих принципах организации местного самоуправления в единой системе публичной власти», руководствуясь  Устав</w:t>
      </w:r>
      <w:r>
        <w:rPr>
          <w:rFonts w:ascii="PT Astra Serif" w:hAnsi="PT Astra Serif" w:cs="Arial"/>
          <w:color w:val="22262A"/>
          <w:sz w:val="28"/>
          <w:szCs w:val="28"/>
        </w:rPr>
        <w:t xml:space="preserve">ом 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 района Саратовской области,</w:t>
      </w:r>
      <w:r>
        <w:rPr>
          <w:rFonts w:ascii="PT Astra Serif" w:hAnsi="PT Astra Serif" w:cs="Arial"/>
          <w:color w:val="22262A"/>
          <w:sz w:val="28"/>
          <w:szCs w:val="28"/>
        </w:rPr>
        <w:t xml:space="preserve"> районное 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Собрание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</w:t>
      </w:r>
      <w:proofErr w:type="gramEnd"/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района</w:t>
      </w:r>
    </w:p>
    <w:p w:rsidR="00700627" w:rsidRPr="00700627" w:rsidRDefault="00700627" w:rsidP="002E14B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bookmarkStart w:id="0" w:name="_GoBack"/>
      <w:bookmarkEnd w:id="0"/>
      <w:r w:rsidRPr="00700627">
        <w:rPr>
          <w:rStyle w:val="a4"/>
          <w:rFonts w:ascii="PT Astra Serif" w:hAnsi="PT Astra Serif" w:cs="Arial"/>
          <w:color w:val="22262A"/>
          <w:sz w:val="28"/>
          <w:szCs w:val="28"/>
        </w:rPr>
        <w:t>РЕШИЛО:</w:t>
      </w: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1. Установить на территории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 района Саратовской области меру социальной поддержки граждан за счет средств бюджета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 района Саратовской области в форме компенсации гражданам части расходов, связанных с выполнением кадастровых работ с целью осуществления государственного кадастрового учета жилых домов, жилых домов с хозяйственными постройками, расположенных на земельных участках, находящихся на территории сельских поселений, входящих в состав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 района Саратовской области.</w:t>
      </w: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Fonts w:ascii="PT Astra Serif" w:hAnsi="PT Astra Serif" w:cs="Arial"/>
          <w:color w:val="22262A"/>
          <w:sz w:val="28"/>
          <w:szCs w:val="28"/>
        </w:rPr>
        <w:t>2. Размер компенсации, установленной пунктом 1 настоящего Решения, определить исходя из фактически произведенных расходов на выполнение кадастровых работ, но в сумме не превышающей:</w:t>
      </w: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- </w:t>
      </w:r>
      <w:r>
        <w:rPr>
          <w:rFonts w:ascii="PT Astra Serif" w:hAnsi="PT Astra Serif" w:cs="Arial"/>
          <w:color w:val="22262A"/>
          <w:sz w:val="28"/>
          <w:szCs w:val="28"/>
        </w:rPr>
        <w:t>5</w:t>
      </w:r>
      <w:r w:rsidRPr="00700627">
        <w:rPr>
          <w:rFonts w:ascii="PT Astra Serif" w:hAnsi="PT Astra Serif" w:cs="Arial"/>
          <w:color w:val="22262A"/>
          <w:sz w:val="28"/>
          <w:szCs w:val="28"/>
        </w:rPr>
        <w:t> 000,00 (</w:t>
      </w:r>
      <w:r>
        <w:rPr>
          <w:rFonts w:ascii="PT Astra Serif" w:hAnsi="PT Astra Serif" w:cs="Arial"/>
          <w:color w:val="22262A"/>
          <w:sz w:val="28"/>
          <w:szCs w:val="28"/>
        </w:rPr>
        <w:t>пять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тысяч) рублей при постановке на государственный кадастровый учет жилых домов;</w:t>
      </w:r>
    </w:p>
    <w:p w:rsidR="00700627" w:rsidRPr="00700627" w:rsidRDefault="00700627" w:rsidP="00700627">
      <w:pPr>
        <w:pStyle w:val="a3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Fonts w:ascii="PT Astra Serif" w:hAnsi="PT Astra Serif" w:cs="Arial"/>
          <w:color w:val="22262A"/>
          <w:sz w:val="28"/>
          <w:szCs w:val="28"/>
        </w:rPr>
        <w:lastRenderedPageBreak/>
        <w:t xml:space="preserve">- </w:t>
      </w:r>
      <w:r>
        <w:rPr>
          <w:rFonts w:ascii="PT Astra Serif" w:hAnsi="PT Astra Serif" w:cs="Arial"/>
          <w:color w:val="22262A"/>
          <w:sz w:val="28"/>
          <w:szCs w:val="28"/>
        </w:rPr>
        <w:t>5</w:t>
      </w:r>
      <w:r w:rsidRPr="00700627">
        <w:rPr>
          <w:rFonts w:ascii="PT Astra Serif" w:hAnsi="PT Astra Serif" w:cs="Arial"/>
          <w:color w:val="22262A"/>
          <w:sz w:val="28"/>
          <w:szCs w:val="28"/>
        </w:rPr>
        <w:t> 000,00 (</w:t>
      </w:r>
      <w:r>
        <w:rPr>
          <w:rFonts w:ascii="PT Astra Serif" w:hAnsi="PT Astra Serif" w:cs="Arial"/>
          <w:color w:val="22262A"/>
          <w:sz w:val="28"/>
          <w:szCs w:val="28"/>
        </w:rPr>
        <w:t>пять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тысяч) рублей при постановке на государственный кадастровый учет жилых домов с хозяйственными постройками.</w:t>
      </w:r>
    </w:p>
    <w:p w:rsidR="00700627" w:rsidRPr="007A710E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3. </w:t>
      </w:r>
      <w:proofErr w:type="gramStart"/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Мера социальной поддержки, установленная пунктом 1 настоящего Решения, предоставляется гражданам в связи с осуществлением государственного кадастрового учета в отношении принадлежащих им жилых домов, жилых домов с хозяйственными постройками, находящихся на земельных участках, расположенных на территории сельских поселений, входящих в состав </w:t>
      </w:r>
      <w:r>
        <w:rPr>
          <w:rFonts w:ascii="PT Astra Serif" w:hAnsi="PT Astra Serif" w:cs="Arial"/>
          <w:color w:val="22262A"/>
          <w:sz w:val="28"/>
          <w:szCs w:val="28"/>
        </w:rPr>
        <w:t>Духовницкого</w:t>
      </w:r>
      <w:r w:rsidRPr="00700627">
        <w:rPr>
          <w:rFonts w:ascii="PT Astra Serif" w:hAnsi="PT Astra Serif" w:cs="Arial"/>
          <w:color w:val="22262A"/>
          <w:sz w:val="28"/>
          <w:szCs w:val="28"/>
        </w:rPr>
        <w:t xml:space="preserve"> муниципального района Саратовской области, в </w:t>
      </w:r>
      <w:r w:rsidRPr="007A710E">
        <w:rPr>
          <w:rFonts w:ascii="PT Astra Serif" w:hAnsi="PT Astra Serif" w:cs="Arial"/>
          <w:color w:val="22262A"/>
          <w:sz w:val="28"/>
          <w:szCs w:val="28"/>
        </w:rPr>
        <w:t>период с 1 апреля 2026 года до 1 августа 2026 года.</w:t>
      </w:r>
      <w:proofErr w:type="gramEnd"/>
    </w:p>
    <w:p w:rsidR="00700627" w:rsidRPr="007A710E" w:rsidRDefault="00700627" w:rsidP="0070062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2262A"/>
          <w:sz w:val="28"/>
          <w:szCs w:val="28"/>
        </w:rPr>
      </w:pPr>
      <w:r w:rsidRPr="007A710E">
        <w:rPr>
          <w:rFonts w:ascii="PT Astra Serif" w:hAnsi="PT Astra Serif" w:cs="Arial"/>
          <w:color w:val="22262A"/>
          <w:sz w:val="28"/>
          <w:szCs w:val="28"/>
        </w:rPr>
        <w:t>4. Оказание гражданам меры социальной поддержки, установленной настоящим Решением, осуществляется в порядке, определенном администрацией Духовницкого муниципального района.</w:t>
      </w:r>
    </w:p>
    <w:p w:rsidR="007A710E" w:rsidRPr="00A966B7" w:rsidRDefault="007A710E" w:rsidP="00B537CC">
      <w:pPr>
        <w:pStyle w:val="a8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A966B7">
        <w:rPr>
          <w:rFonts w:ascii="PT Astra Serif" w:hAnsi="PT Astra Serif"/>
          <w:sz w:val="28"/>
          <w:szCs w:val="28"/>
          <w:lang w:eastAsia="ar-SA"/>
        </w:rPr>
        <w:t>5.</w:t>
      </w:r>
      <w:proofErr w:type="gramStart"/>
      <w:r w:rsidRPr="00A966B7">
        <w:rPr>
          <w:rFonts w:ascii="PT Astra Serif" w:hAnsi="PT Astra Serif"/>
          <w:sz w:val="28"/>
          <w:szCs w:val="28"/>
          <w:lang w:eastAsia="ar-SA"/>
        </w:rPr>
        <w:t>Разместить</w:t>
      </w:r>
      <w:proofErr w:type="gramEnd"/>
      <w:r w:rsidRPr="00A966B7">
        <w:rPr>
          <w:rFonts w:ascii="PT Astra Serif" w:hAnsi="PT Astra Serif"/>
          <w:sz w:val="28"/>
          <w:szCs w:val="28"/>
          <w:lang w:eastAsia="ar-SA"/>
        </w:rPr>
        <w:t xml:space="preserve"> настоящее решение на официальном сайте администрации Духовницкого муниципального района Саратовской области в сети «Интернет».</w:t>
      </w:r>
    </w:p>
    <w:p w:rsidR="00B537CC" w:rsidRPr="00BB4060" w:rsidRDefault="007A710E" w:rsidP="00B537CC">
      <w:pPr>
        <w:ind w:left="17" w:firstLine="692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 w:rsidRPr="00A966B7">
        <w:rPr>
          <w:rFonts w:ascii="PT Astra Serif" w:hAnsi="PT Astra Serif"/>
          <w:sz w:val="28"/>
          <w:szCs w:val="28"/>
          <w:lang w:eastAsia="ru-RU"/>
        </w:rPr>
        <w:t xml:space="preserve">6. </w:t>
      </w:r>
      <w:proofErr w:type="gramStart"/>
      <w:r w:rsidR="00B537CC" w:rsidRPr="00B2246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B537CC" w:rsidRPr="00B2246F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</w:t>
      </w:r>
      <w:r w:rsidR="00B537CC">
        <w:rPr>
          <w:rFonts w:ascii="PT Astra Serif" w:hAnsi="PT Astra Serif" w:cs="Times New Roman"/>
          <w:sz w:val="28"/>
          <w:szCs w:val="28"/>
        </w:rPr>
        <w:t xml:space="preserve"> </w:t>
      </w:r>
      <w:r w:rsidR="00B537CC" w:rsidRPr="00B2246F">
        <w:rPr>
          <w:rFonts w:ascii="PT Astra Serif" w:hAnsi="PT Astra Serif" w:cs="Times New Roman"/>
          <w:sz w:val="28"/>
          <w:szCs w:val="28"/>
        </w:rPr>
        <w:t>глав</w:t>
      </w:r>
      <w:r w:rsidR="00B537CC">
        <w:rPr>
          <w:rFonts w:ascii="PT Astra Serif" w:hAnsi="PT Astra Serif" w:cs="Times New Roman"/>
          <w:sz w:val="28"/>
          <w:szCs w:val="28"/>
        </w:rPr>
        <w:t>у</w:t>
      </w:r>
      <w:r w:rsidR="00B537CC">
        <w:rPr>
          <w:rFonts w:ascii="PT Astra Serif" w:hAnsi="PT Astra Serif" w:cs="Times New Roman"/>
          <w:sz w:val="28"/>
          <w:szCs w:val="28"/>
        </w:rPr>
        <w:tab/>
      </w:r>
      <w:r w:rsidR="00B537CC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 </w:t>
      </w:r>
      <w:proofErr w:type="spellStart"/>
      <w:r w:rsidR="00B537CC">
        <w:rPr>
          <w:rFonts w:ascii="PT Astra Serif" w:hAnsi="PT Astra Serif" w:cs="Times New Roman"/>
          <w:sz w:val="28"/>
          <w:szCs w:val="28"/>
        </w:rPr>
        <w:t>И.С.Лялина</w:t>
      </w:r>
      <w:proofErr w:type="spellEnd"/>
      <w:r w:rsidR="00B537CC" w:rsidRPr="00B2246F">
        <w:rPr>
          <w:rFonts w:ascii="PT Astra Serif" w:hAnsi="PT Astra Serif" w:cs="Times New Roman"/>
          <w:sz w:val="28"/>
          <w:szCs w:val="28"/>
        </w:rPr>
        <w:t>.</w:t>
      </w:r>
    </w:p>
    <w:p w:rsidR="007A710E" w:rsidRDefault="007A710E" w:rsidP="00B537CC">
      <w:pPr>
        <w:pStyle w:val="a8"/>
        <w:ind w:firstLine="708"/>
        <w:rPr>
          <w:rFonts w:ascii="PT Astra Serif" w:hAnsi="PT Astra Serif"/>
          <w:sz w:val="28"/>
          <w:szCs w:val="28"/>
        </w:rPr>
      </w:pPr>
    </w:p>
    <w:p w:rsidR="007A710E" w:rsidRDefault="007A710E" w:rsidP="007A710E">
      <w:pPr>
        <w:rPr>
          <w:lang w:eastAsia="ru-RU"/>
        </w:rPr>
      </w:pPr>
    </w:p>
    <w:p w:rsidR="007A710E" w:rsidRPr="007A710E" w:rsidRDefault="007A710E" w:rsidP="007A710E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районного Собрания </w:t>
      </w:r>
    </w:p>
    <w:p w:rsidR="007A710E" w:rsidRPr="007A710E" w:rsidRDefault="007A710E" w:rsidP="007A710E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Духовницкого муниципального района </w:t>
      </w: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7A71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О.А. Горюнова</w:t>
      </w:r>
    </w:p>
    <w:p w:rsidR="007A710E" w:rsidRPr="007A710E" w:rsidRDefault="007A710E" w:rsidP="007A710E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7A710E" w:rsidRPr="007A710E" w:rsidRDefault="007A710E" w:rsidP="007A710E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A71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Глава Духовницкого муниципального района </w:t>
      </w:r>
      <w:r w:rsidRPr="007A71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7A71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Pr="007A710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>И.С. Лялин</w:t>
      </w:r>
    </w:p>
    <w:p w:rsidR="008F2328" w:rsidRPr="007A710E" w:rsidRDefault="008F2328" w:rsidP="007A710E">
      <w:pPr>
        <w:rPr>
          <w:lang w:eastAsia="ru-RU"/>
        </w:rPr>
      </w:pPr>
    </w:p>
    <w:sectPr w:rsidR="008F2328" w:rsidRPr="007A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0"/>
    <w:rsid w:val="002E14BF"/>
    <w:rsid w:val="00700627"/>
    <w:rsid w:val="007A710E"/>
    <w:rsid w:val="008B58D0"/>
    <w:rsid w:val="008F2328"/>
    <w:rsid w:val="00A966B7"/>
    <w:rsid w:val="00B537CC"/>
    <w:rsid w:val="00B76553"/>
    <w:rsid w:val="00F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627"/>
    <w:rPr>
      <w:b/>
      <w:bCs/>
    </w:rPr>
  </w:style>
  <w:style w:type="character" w:styleId="a5">
    <w:name w:val="Hyperlink"/>
    <w:basedOn w:val="a0"/>
    <w:uiPriority w:val="99"/>
    <w:semiHidden/>
    <w:unhideWhenUsed/>
    <w:rsid w:val="007006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10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966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627"/>
    <w:rPr>
      <w:b/>
      <w:bCs/>
    </w:rPr>
  </w:style>
  <w:style w:type="character" w:styleId="a5">
    <w:name w:val="Hyperlink"/>
    <w:basedOn w:val="a0"/>
    <w:uiPriority w:val="99"/>
    <w:semiHidden/>
    <w:unhideWhenUsed/>
    <w:rsid w:val="0070062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10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9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Пользователь</cp:lastModifiedBy>
  <cp:revision>11</cp:revision>
  <cp:lastPrinted>2026-04-29T09:09:00Z</cp:lastPrinted>
  <dcterms:created xsi:type="dcterms:W3CDTF">2026-03-24T05:49:00Z</dcterms:created>
  <dcterms:modified xsi:type="dcterms:W3CDTF">2026-04-29T09:10:00Z</dcterms:modified>
</cp:coreProperties>
</file>