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5B" w:rsidRDefault="0038235B" w:rsidP="00E82222">
      <w:pPr>
        <w:spacing w:after="0"/>
        <w:rPr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СЕЛЬСКИЙ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b/>
          <w:color w:val="000000"/>
          <w:sz w:val="24"/>
          <w:szCs w:val="24"/>
        </w:rPr>
        <w:t>СОВЕТ</w:t>
      </w:r>
    </w:p>
    <w:p w:rsidR="00CF1760" w:rsidRPr="00CF1760" w:rsidRDefault="009851EC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  <w:r>
        <w:rPr>
          <w:rFonts w:ascii="PT Astra Serif" w:eastAsiaTheme="minorEastAsia" w:hAnsi="PT Astra Serif"/>
          <w:b/>
          <w:spacing w:val="24"/>
          <w:sz w:val="24"/>
          <w:szCs w:val="24"/>
        </w:rPr>
        <w:t>ГОРЯЙНОВСКОГО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 xml:space="preserve"> МУНИЦИПАЛЬНОГО ОБРАЗОВАНИЯ 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br/>
        <w:t>ДУХОВНИЦКОГО МУНИЦИПАЛЬНОГО РАЙОНА САРАТОВСКОЙ ОБЛАСТИ</w:t>
      </w:r>
    </w:p>
    <w:p w:rsidR="00CF1760" w:rsidRPr="00CF1760" w:rsidRDefault="00E323ED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  <w:r>
        <w:rPr>
          <w:rFonts w:ascii="PT Astra Serif" w:eastAsiaTheme="minorEastAsia" w:hAnsi="PT Astra Serif"/>
          <w:b/>
          <w:spacing w:val="24"/>
          <w:sz w:val="24"/>
          <w:szCs w:val="24"/>
        </w:rPr>
        <w:t>ШЕСТ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ОГО 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2409"/>
        <w:gridCol w:w="3891"/>
      </w:tblGrid>
      <w:tr w:rsidR="00CF1760" w:rsidRPr="00CF1760" w:rsidTr="001957F1">
        <w:trPr>
          <w:trHeight w:val="375"/>
        </w:trPr>
        <w:tc>
          <w:tcPr>
            <w:tcW w:w="3261" w:type="dxa"/>
            <w:hideMark/>
          </w:tcPr>
          <w:p w:rsidR="00CF1760" w:rsidRPr="00CF1760" w:rsidRDefault="00F62385" w:rsidP="005F4DB7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от </w:t>
            </w:r>
            <w:r w:rsidR="005F4DB7">
              <w:rPr>
                <w:rFonts w:ascii="PT Astra Serif" w:eastAsiaTheme="minorEastAsia" w:hAnsi="PT Astra Serif"/>
                <w:sz w:val="24"/>
                <w:szCs w:val="24"/>
              </w:rPr>
              <w:t>05</w:t>
            </w:r>
            <w:r w:rsidR="00991FB0">
              <w:rPr>
                <w:rFonts w:ascii="PT Astra Serif" w:eastAsiaTheme="minorEastAsia" w:hAnsi="PT Astra Serif"/>
                <w:sz w:val="24"/>
                <w:szCs w:val="24"/>
              </w:rPr>
              <w:t>.</w:t>
            </w:r>
            <w:r w:rsidR="00A40F56"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  <w:r w:rsidR="005F4DB7">
              <w:rPr>
                <w:rFonts w:ascii="PT Astra Serif" w:eastAsiaTheme="minorEastAsia" w:hAnsi="PT Astra Serif"/>
                <w:sz w:val="24"/>
                <w:szCs w:val="24"/>
              </w:rPr>
              <w:t>2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>.202</w:t>
            </w:r>
            <w:r w:rsidR="00BF2344">
              <w:rPr>
                <w:rFonts w:ascii="PT Astra Serif" w:eastAsiaTheme="minorEastAsia" w:hAnsi="PT Astra Serif"/>
                <w:sz w:val="24"/>
                <w:szCs w:val="24"/>
              </w:rPr>
              <w:t>5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г. </w:t>
            </w:r>
          </w:p>
        </w:tc>
        <w:tc>
          <w:tcPr>
            <w:tcW w:w="2409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CF1760" w:rsidRDefault="00CF1760" w:rsidP="005F4DB7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                               № </w:t>
            </w:r>
            <w:r w:rsidR="005F4DB7">
              <w:rPr>
                <w:rFonts w:ascii="PT Astra Serif" w:eastAsiaTheme="minorEastAsia" w:hAnsi="PT Astra Serif"/>
                <w:sz w:val="24"/>
                <w:szCs w:val="24"/>
              </w:rPr>
              <w:t>57/112</w:t>
            </w:r>
          </w:p>
        </w:tc>
      </w:tr>
      <w:tr w:rsidR="00CF1760" w:rsidRPr="00CF1760" w:rsidTr="001957F1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502AFD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с. </w:t>
            </w:r>
            <w:r w:rsidR="00502AFD">
              <w:rPr>
                <w:rFonts w:ascii="PT Astra Serif" w:eastAsiaTheme="minorEastAsia" w:hAnsi="PT Astra Serif"/>
                <w:sz w:val="24"/>
                <w:szCs w:val="24"/>
              </w:rPr>
              <w:t>Горяйновка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О внесении изменений в решение сельского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Совета </w:t>
      </w:r>
      <w:r w:rsidR="009851EC">
        <w:rPr>
          <w:rFonts w:ascii="PT Astra Serif" w:eastAsiaTheme="minorEastAsia" w:hAnsi="PT Astra Serif"/>
          <w:b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 муниципального образования 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Духовницкого муниципального района Саратовской области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от </w:t>
      </w:r>
      <w:r w:rsidR="00A55170" w:rsidRPr="00F67D7C">
        <w:rPr>
          <w:rFonts w:ascii="PT Astra Serif" w:eastAsiaTheme="minorEastAsia" w:hAnsi="PT Astra Serif"/>
          <w:b/>
          <w:sz w:val="24"/>
          <w:szCs w:val="24"/>
        </w:rPr>
        <w:t>2</w:t>
      </w:r>
      <w:r w:rsidR="00F67D7C" w:rsidRPr="00F67D7C">
        <w:rPr>
          <w:rFonts w:ascii="PT Astra Serif" w:eastAsiaTheme="minorEastAsia" w:hAnsi="PT Astra Serif"/>
          <w:b/>
          <w:sz w:val="24"/>
          <w:szCs w:val="24"/>
        </w:rPr>
        <w:t>3</w:t>
      </w:r>
      <w:r w:rsidR="00A55170" w:rsidRPr="00F67D7C">
        <w:rPr>
          <w:rFonts w:ascii="PT Astra Serif" w:eastAsiaTheme="minorEastAsia" w:hAnsi="PT Astra Serif"/>
          <w:b/>
          <w:sz w:val="24"/>
          <w:szCs w:val="24"/>
        </w:rPr>
        <w:t>.12.202</w:t>
      </w:r>
      <w:r w:rsidR="00F67D7C" w:rsidRPr="00F67D7C">
        <w:rPr>
          <w:rFonts w:ascii="PT Astra Serif" w:eastAsiaTheme="minorEastAsia" w:hAnsi="PT Astra Serif"/>
          <w:b/>
          <w:sz w:val="24"/>
          <w:szCs w:val="24"/>
        </w:rPr>
        <w:t>4</w:t>
      </w:r>
      <w:r w:rsidRPr="00F67D7C">
        <w:rPr>
          <w:rFonts w:ascii="PT Astra Serif" w:eastAsiaTheme="minorEastAsia" w:hAnsi="PT Astra Serif"/>
          <w:b/>
          <w:sz w:val="24"/>
          <w:szCs w:val="24"/>
        </w:rPr>
        <w:t xml:space="preserve"> года № </w:t>
      </w:r>
      <w:r w:rsidR="00F67D7C" w:rsidRPr="00F67D7C">
        <w:rPr>
          <w:rFonts w:ascii="PT Astra Serif" w:eastAsiaTheme="minorEastAsia" w:hAnsi="PT Astra Serif"/>
          <w:b/>
          <w:sz w:val="24"/>
          <w:szCs w:val="24"/>
        </w:rPr>
        <w:t>34/71</w:t>
      </w:r>
      <w:r w:rsidRPr="00CF1760">
        <w:rPr>
          <w:rFonts w:ascii="PT Astra Serif" w:eastAsiaTheme="minorEastAsia" w:hAnsi="PT Astra Serif"/>
          <w:b/>
          <w:color w:val="FF0000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«О бюджете </w:t>
      </w:r>
      <w:r w:rsidR="009851EC">
        <w:rPr>
          <w:rFonts w:ascii="PT Astra Serif" w:eastAsiaTheme="minorEastAsia" w:hAnsi="PT Astra Serif"/>
          <w:b/>
          <w:sz w:val="24"/>
          <w:szCs w:val="24"/>
        </w:rPr>
        <w:t>Горяйновского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муниципального образования Духовницкого муниципального района </w:t>
      </w:r>
    </w:p>
    <w:p w:rsidR="00CF1760" w:rsidRPr="00CF1760" w:rsidRDefault="004B46DA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>
        <w:rPr>
          <w:rFonts w:ascii="PT Astra Serif" w:eastAsiaTheme="minorEastAsia" w:hAnsi="PT Astra Serif"/>
          <w:b/>
          <w:sz w:val="24"/>
          <w:szCs w:val="24"/>
        </w:rPr>
        <w:t>Саратовской области на 202</w:t>
      </w:r>
      <w:r w:rsidR="00BF2344">
        <w:rPr>
          <w:rFonts w:ascii="PT Astra Serif" w:eastAsiaTheme="minorEastAsia" w:hAnsi="PT Astra Serif"/>
          <w:b/>
          <w:sz w:val="24"/>
          <w:szCs w:val="24"/>
        </w:rPr>
        <w:t>5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год и </w:t>
      </w:r>
      <w:r>
        <w:rPr>
          <w:rFonts w:ascii="PT Astra Serif" w:eastAsiaTheme="minorEastAsia" w:hAnsi="PT Astra Serif"/>
          <w:b/>
          <w:sz w:val="24"/>
          <w:szCs w:val="24"/>
        </w:rPr>
        <w:t>плановый период 202</w:t>
      </w:r>
      <w:r w:rsidR="00BF2344">
        <w:rPr>
          <w:rFonts w:ascii="PT Astra Serif" w:eastAsiaTheme="minorEastAsia" w:hAnsi="PT Astra Serif"/>
          <w:b/>
          <w:sz w:val="24"/>
          <w:szCs w:val="24"/>
        </w:rPr>
        <w:t>6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и 202</w:t>
      </w:r>
      <w:r w:rsidR="00BF2344">
        <w:rPr>
          <w:rFonts w:ascii="PT Astra Serif" w:eastAsiaTheme="minorEastAsia" w:hAnsi="PT Astra Serif"/>
          <w:b/>
          <w:sz w:val="24"/>
          <w:szCs w:val="24"/>
        </w:rPr>
        <w:t>7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годов»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sz w:val="24"/>
          <w:szCs w:val="24"/>
        </w:rPr>
      </w:pP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3875EB"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>муниципального образования</w:t>
      </w:r>
    </w:p>
    <w:p w:rsidR="00F96407" w:rsidRPr="00CF1760" w:rsidRDefault="00F96407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 Внести в решение сельского Совета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3875EB"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Духовницкого муниципального района Саратовской области от </w:t>
      </w:r>
      <w:r w:rsidR="00A55170" w:rsidRPr="00F67D7C">
        <w:rPr>
          <w:rFonts w:ascii="PT Astra Serif" w:eastAsiaTheme="minorEastAsia" w:hAnsi="PT Astra Serif"/>
          <w:sz w:val="24"/>
          <w:szCs w:val="24"/>
        </w:rPr>
        <w:t>2</w:t>
      </w:r>
      <w:r w:rsidR="00F67D7C" w:rsidRPr="00F67D7C">
        <w:rPr>
          <w:rFonts w:ascii="PT Astra Serif" w:eastAsiaTheme="minorEastAsia" w:hAnsi="PT Astra Serif"/>
          <w:sz w:val="24"/>
          <w:szCs w:val="24"/>
        </w:rPr>
        <w:t>3</w:t>
      </w:r>
      <w:r w:rsidR="00A55170" w:rsidRPr="00F67D7C">
        <w:rPr>
          <w:rFonts w:ascii="PT Astra Serif" w:eastAsiaTheme="minorEastAsia" w:hAnsi="PT Astra Serif"/>
          <w:sz w:val="24"/>
          <w:szCs w:val="24"/>
        </w:rPr>
        <w:t>.12.202</w:t>
      </w:r>
      <w:r w:rsidR="00F67D7C" w:rsidRPr="00F67D7C">
        <w:rPr>
          <w:rFonts w:ascii="PT Astra Serif" w:eastAsiaTheme="minorEastAsia" w:hAnsi="PT Astra Serif"/>
          <w:sz w:val="24"/>
          <w:szCs w:val="24"/>
        </w:rPr>
        <w:t>4</w:t>
      </w:r>
      <w:r w:rsidRPr="00F67D7C">
        <w:rPr>
          <w:rFonts w:ascii="PT Astra Serif" w:eastAsiaTheme="minorEastAsia" w:hAnsi="PT Astra Serif"/>
          <w:sz w:val="24"/>
          <w:szCs w:val="24"/>
        </w:rPr>
        <w:t xml:space="preserve">г. № </w:t>
      </w:r>
      <w:r w:rsidR="00F67D7C" w:rsidRPr="00F67D7C">
        <w:rPr>
          <w:rFonts w:ascii="PT Astra Serif" w:eastAsiaTheme="minorEastAsia" w:hAnsi="PT Astra Serif"/>
          <w:sz w:val="24"/>
          <w:szCs w:val="24"/>
        </w:rPr>
        <w:t>34/71</w:t>
      </w:r>
      <w:r w:rsidR="00F96407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«О бюджете </w:t>
      </w:r>
      <w:r w:rsidR="009851EC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</w:t>
      </w:r>
      <w:r w:rsidR="004B46DA">
        <w:rPr>
          <w:rFonts w:ascii="PT Astra Serif" w:eastAsiaTheme="minorEastAsia" w:hAnsi="PT Astra Serif"/>
          <w:sz w:val="24"/>
          <w:szCs w:val="24"/>
        </w:rPr>
        <w:t>йона Саратовской области на 202</w:t>
      </w:r>
      <w:r w:rsidR="00BF2344">
        <w:rPr>
          <w:rFonts w:ascii="PT Astra Serif" w:eastAsiaTheme="minorEastAsia" w:hAnsi="PT Astra Serif"/>
          <w:sz w:val="24"/>
          <w:szCs w:val="24"/>
        </w:rPr>
        <w:t>5</w:t>
      </w:r>
      <w:r w:rsidR="004B46DA">
        <w:rPr>
          <w:rFonts w:ascii="PT Astra Serif" w:eastAsiaTheme="minorEastAsia" w:hAnsi="PT Astra Serif"/>
          <w:sz w:val="24"/>
          <w:szCs w:val="24"/>
        </w:rPr>
        <w:t xml:space="preserve"> год и плановый период 202</w:t>
      </w:r>
      <w:r w:rsidR="00BF2344">
        <w:rPr>
          <w:rFonts w:ascii="PT Astra Serif" w:eastAsiaTheme="minorEastAsia" w:hAnsi="PT Astra Serif"/>
          <w:sz w:val="24"/>
          <w:szCs w:val="24"/>
        </w:rPr>
        <w:t>6</w:t>
      </w:r>
      <w:r w:rsidR="004B46DA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BF2344">
        <w:rPr>
          <w:rFonts w:ascii="PT Astra Serif" w:eastAsiaTheme="minorEastAsia" w:hAnsi="PT Astra Serif"/>
          <w:sz w:val="24"/>
          <w:szCs w:val="24"/>
        </w:rPr>
        <w:t>7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03602E" w:rsidRDefault="00F662EC" w:rsidP="0003602E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1.1. </w:t>
      </w:r>
      <w:r w:rsidR="001B5518">
        <w:rPr>
          <w:rFonts w:ascii="PT Astra Serif" w:eastAsiaTheme="minorEastAsia" w:hAnsi="PT Astra Serif"/>
          <w:sz w:val="24"/>
          <w:szCs w:val="24"/>
        </w:rPr>
        <w:t xml:space="preserve">приложение </w:t>
      </w:r>
      <w:r w:rsidR="002312C0">
        <w:rPr>
          <w:rFonts w:ascii="PT Astra Serif" w:eastAsiaTheme="minorEastAsia" w:hAnsi="PT Astra Serif"/>
          <w:sz w:val="24"/>
          <w:szCs w:val="24"/>
        </w:rPr>
        <w:t>2,3,4</w:t>
      </w:r>
      <w:r w:rsidR="0003602E" w:rsidRPr="00CF1760">
        <w:rPr>
          <w:rFonts w:ascii="PT Astra Serif" w:eastAsiaTheme="minorEastAsia" w:hAnsi="PT Astra Serif"/>
          <w:sz w:val="24"/>
          <w:szCs w:val="24"/>
        </w:rPr>
        <w:t xml:space="preserve">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4. Контроль за исполнением настоящего решения возложить на комиссию по финансово - бюджетной и социальной политике сельского Совета </w:t>
      </w:r>
      <w:r w:rsidR="00F75234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3875EB" w:rsidRPr="009851EC" w:rsidRDefault="00CF1760" w:rsidP="005F4DB7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</w:t>
      </w:r>
      <w:r w:rsidR="005F4DB7">
        <w:rPr>
          <w:rFonts w:ascii="PT Astra Serif" w:eastAsiaTheme="minorEastAsia" w:hAnsi="PT Astra Serif"/>
          <w:sz w:val="24"/>
          <w:szCs w:val="24"/>
        </w:rPr>
        <w:t>Глава</w:t>
      </w:r>
      <w:r w:rsidR="003875EB" w:rsidRPr="009851EC">
        <w:rPr>
          <w:rFonts w:ascii="PT Astra Serif" w:eastAsiaTheme="minorEastAsia" w:hAnsi="PT Astra Serif"/>
          <w:sz w:val="24"/>
          <w:szCs w:val="24"/>
        </w:rPr>
        <w:t xml:space="preserve">  Горяйновского </w:t>
      </w:r>
    </w:p>
    <w:p w:rsidR="003875EB" w:rsidRPr="009851EC" w:rsidRDefault="003875EB" w:rsidP="003875EB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                                                           </w:t>
      </w:r>
      <w:proofErr w:type="spellStart"/>
      <w:r w:rsidR="005F4DB7">
        <w:rPr>
          <w:rFonts w:ascii="PT Astra Serif" w:eastAsiaTheme="minorEastAsia" w:hAnsi="PT Astra Serif"/>
          <w:sz w:val="24"/>
          <w:szCs w:val="24"/>
        </w:rPr>
        <w:t>Р.В.Дубовиченко</w:t>
      </w:r>
      <w:proofErr w:type="spellEnd"/>
    </w:p>
    <w:p w:rsidR="00D2697E" w:rsidRDefault="00D2697E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0B2E29" w:rsidRDefault="000B2E29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0B2E29" w:rsidRDefault="000B2E29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Приложение № 1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№</w:t>
      </w:r>
      <w:r w:rsidR="005F4DB7">
        <w:rPr>
          <w:rFonts w:ascii="PT Astra Serif" w:eastAsiaTheme="minorEastAsia" w:hAnsi="PT Astra Serif"/>
          <w:sz w:val="24"/>
          <w:szCs w:val="24"/>
        </w:rPr>
        <w:t xml:space="preserve"> 57/112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 w:rsidR="001B5518">
        <w:rPr>
          <w:rFonts w:ascii="PT Astra Serif" w:eastAsiaTheme="minorEastAsia" w:hAnsi="PT Astra Serif"/>
          <w:sz w:val="24"/>
          <w:szCs w:val="24"/>
        </w:rPr>
        <w:t xml:space="preserve"> </w:t>
      </w:r>
      <w:r w:rsidR="005F4DB7">
        <w:rPr>
          <w:rFonts w:ascii="PT Astra Serif" w:eastAsiaTheme="minorEastAsia" w:hAnsi="PT Astra Serif"/>
          <w:sz w:val="24"/>
          <w:szCs w:val="24"/>
        </w:rPr>
        <w:t>05</w:t>
      </w:r>
      <w:r w:rsidR="00A40F56">
        <w:rPr>
          <w:rFonts w:ascii="PT Astra Serif" w:eastAsiaTheme="minorEastAsia" w:hAnsi="PT Astra Serif"/>
          <w:sz w:val="24"/>
          <w:szCs w:val="24"/>
        </w:rPr>
        <w:t>.1</w:t>
      </w:r>
      <w:r w:rsidR="005F4DB7">
        <w:rPr>
          <w:rFonts w:ascii="PT Astra Serif" w:eastAsiaTheme="minorEastAsia" w:hAnsi="PT Astra Serif"/>
          <w:sz w:val="24"/>
          <w:szCs w:val="24"/>
        </w:rPr>
        <w:t>2</w:t>
      </w:r>
      <w:r>
        <w:rPr>
          <w:rFonts w:ascii="PT Astra Serif" w:eastAsiaTheme="minorEastAsia" w:hAnsi="PT Astra Serif"/>
          <w:sz w:val="24"/>
          <w:szCs w:val="24"/>
        </w:rPr>
        <w:t>.2025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 w:rsidR="001B5518">
        <w:rPr>
          <w:rFonts w:ascii="PT Astra Serif" w:eastAsiaTheme="minorEastAsia" w:hAnsi="PT Astra Serif"/>
          <w:sz w:val="24"/>
          <w:szCs w:val="24"/>
        </w:rPr>
        <w:t>2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Pr="00F67D7C">
        <w:rPr>
          <w:rFonts w:ascii="PT Astra Serif" w:eastAsiaTheme="minorEastAsia" w:hAnsi="PT Astra Serif"/>
          <w:sz w:val="24"/>
          <w:szCs w:val="24"/>
        </w:rPr>
        <w:t>34/71 от 23.12.2024 г</w:t>
      </w:r>
      <w:r w:rsidRPr="008F664C">
        <w:rPr>
          <w:rFonts w:ascii="PT Astra Serif" w:eastAsiaTheme="minorEastAsia" w:hAnsi="PT Astra Serif"/>
          <w:sz w:val="24"/>
          <w:szCs w:val="24"/>
        </w:rPr>
        <w:t>.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2025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304F54" w:rsidRDefault="00DC3C73" w:rsidP="001B5518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304F54" w:rsidRDefault="00304F54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304F54" w:rsidRDefault="00304F54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E03756" w:rsidRPr="0023684D" w:rsidRDefault="00E03756" w:rsidP="00E03756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23684D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E03756" w:rsidRDefault="00E03756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23684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D3510">
        <w:rPr>
          <w:rFonts w:ascii="PT Astra Serif" w:hAnsi="PT Astra Serif"/>
          <w:sz w:val="24"/>
          <w:szCs w:val="24"/>
        </w:rPr>
        <w:t>(</w:t>
      </w:r>
      <w:r w:rsidR="007E5054">
        <w:rPr>
          <w:rFonts w:ascii="PT Astra Serif" w:hAnsi="PT Astra Serif"/>
          <w:sz w:val="24"/>
          <w:szCs w:val="24"/>
        </w:rPr>
        <w:t>тыс</w:t>
      </w:r>
      <w:proofErr w:type="gramStart"/>
      <w:r w:rsidR="007E5054">
        <w:rPr>
          <w:rFonts w:ascii="PT Astra Serif" w:hAnsi="PT Astra Serif"/>
          <w:sz w:val="24"/>
          <w:szCs w:val="24"/>
        </w:rPr>
        <w:t>.р</w:t>
      </w:r>
      <w:proofErr w:type="gramEnd"/>
      <w:r w:rsidR="007E5054">
        <w:rPr>
          <w:rFonts w:ascii="PT Astra Serif" w:hAnsi="PT Astra Serif"/>
          <w:sz w:val="24"/>
          <w:szCs w:val="24"/>
        </w:rPr>
        <w:t>ублей</w:t>
      </w:r>
      <w:r w:rsidRPr="0023684D">
        <w:rPr>
          <w:rFonts w:ascii="PT Astra Serif" w:hAnsi="PT Astra Serif"/>
          <w:sz w:val="24"/>
          <w:szCs w:val="24"/>
        </w:rPr>
        <w:t>)</w:t>
      </w:r>
    </w:p>
    <w:tbl>
      <w:tblPr>
        <w:tblpPr w:leftFromText="180" w:rightFromText="180" w:bottomFromText="200" w:vertAnchor="text" w:tblpX="40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4"/>
        <w:gridCol w:w="656"/>
        <w:gridCol w:w="567"/>
        <w:gridCol w:w="1754"/>
        <w:gridCol w:w="664"/>
        <w:gridCol w:w="895"/>
        <w:gridCol w:w="895"/>
        <w:gridCol w:w="895"/>
      </w:tblGrid>
      <w:tr w:rsidR="00B75435" w:rsidRPr="00C71BCB" w:rsidTr="00671299"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B75435" w:rsidRPr="00C71BCB" w:rsidTr="00671299"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2026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2027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3E2006" w:rsidP="00502944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3660,5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2023,6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2086,2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B5518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1304</w:t>
            </w:r>
            <w:r w:rsidR="00D0282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rPr>
          <w:trHeight w:val="581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 w:rsidR="001B551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076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1417,4</w:t>
            </w:r>
          </w:p>
        </w:tc>
      </w:tr>
      <w:tr w:rsidR="00B75435" w:rsidRPr="00C71BCB" w:rsidTr="00671299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076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75435" w:rsidRPr="00C71BCB" w:rsidTr="00671299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076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75435" w:rsidRPr="00C71BCB" w:rsidTr="00671299">
        <w:trPr>
          <w:trHeight w:val="69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074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1378,5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1415,4</w:t>
            </w:r>
          </w:p>
        </w:tc>
      </w:tr>
      <w:tr w:rsidR="00B75435" w:rsidRPr="00C71BCB" w:rsidTr="00671299">
        <w:trPr>
          <w:trHeight w:val="120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75435" w:rsidRPr="00C71BCB" w:rsidTr="00671299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75435" w:rsidRPr="00C71BCB" w:rsidTr="00671299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502944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566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75435" w:rsidRPr="00C71BCB" w:rsidTr="00671299">
        <w:trPr>
          <w:trHeight w:val="82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502944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</w:t>
            </w:r>
            <w:r w:rsidR="00B2485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75435" w:rsidRPr="00C71BCB" w:rsidTr="00671299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B1B9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495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B1B9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2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23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263,3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оборона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5E7B5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5E7B5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</w:t>
            </w:r>
            <w:r w:rsidR="005E7B5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5E7B5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5E7B5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5E7B5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1344,9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1313,4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C71BC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54 0 00 00000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C71BCB">
              <w:rPr>
                <w:rFonts w:ascii="PT Astra Serif" w:hAnsi="PT Astra Serif"/>
                <w:color w:val="000000"/>
                <w:sz w:val="24"/>
                <w:szCs w:val="24"/>
              </w:rPr>
              <w:t>Замена ламп накаливания на энергосберегающие, (поэтапная замена люминесцентных ламп, ламп ртутных, натриевых высокого давления, на энергосберегающие, в том числе светодиодные)</w:t>
            </w:r>
            <w:r w:rsidRPr="00C71BC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C71BCB">
              <w:rPr>
                <w:rFonts w:ascii="PT Astra Serif" w:hAnsi="PT Astra Serif"/>
                <w:color w:val="000000"/>
                <w:sz w:val="24"/>
                <w:szCs w:val="24"/>
              </w:rPr>
              <w:t>Замена старых окон на пластиковые с двухкамерным стеклопакетом (поэтапная замена)</w:t>
            </w:r>
            <w:r w:rsidRPr="00C71BC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Повышение безопасности дорожного движения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района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A67407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A67407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A67407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37BAA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3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 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0942A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0942A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 «Развитие малого и среднего предпринимательства в Горяйновском муниципальном образовании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7 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496C94" w:rsidP="00B2485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DA0A1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="00B2485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 w:rsidR="0014076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Default="00B24857" w:rsidP="0032058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72</w:t>
            </w:r>
            <w:r w:rsidR="001D34E0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14076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2485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  <w:r w:rsidR="001D34E0">
              <w:rPr>
                <w:rFonts w:ascii="PT Astra Serif" w:hAnsi="PT Astra Serif"/>
                <w:sz w:val="24"/>
                <w:szCs w:val="24"/>
              </w:rPr>
              <w:t>1</w:t>
            </w:r>
            <w:r w:rsidR="0014076A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24857" w:rsidP="001D34E0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  <w:r w:rsidR="001D34E0">
              <w:rPr>
                <w:rFonts w:ascii="PT Astra Serif" w:hAnsi="PT Astra Serif"/>
                <w:sz w:val="24"/>
                <w:szCs w:val="24"/>
              </w:rPr>
              <w:t>1</w:t>
            </w:r>
            <w:r w:rsidR="0014076A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20587" w:rsidRPr="00DC2D92" w:rsidTr="00671299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  <w:r w:rsidRPr="00DC2D9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DA0A1E" w:rsidP="00B2485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B24857">
              <w:rPr>
                <w:rFonts w:ascii="PT Astra Serif" w:hAnsi="PT Astra Serif"/>
                <w:sz w:val="24"/>
                <w:szCs w:val="24"/>
              </w:rPr>
              <w:t>5</w:t>
            </w:r>
            <w:r w:rsidR="0032058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20587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DA0A1E" w:rsidP="00B2485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B24857">
              <w:rPr>
                <w:rFonts w:ascii="PT Astra Serif" w:hAnsi="PT Astra Serif"/>
                <w:sz w:val="24"/>
                <w:szCs w:val="24"/>
              </w:rPr>
              <w:t>5</w:t>
            </w:r>
            <w:r w:rsidR="0032058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20587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DA0A1E" w:rsidP="00B2485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B24857">
              <w:rPr>
                <w:rFonts w:ascii="PT Astra Serif" w:hAnsi="PT Astra Serif"/>
                <w:sz w:val="24"/>
                <w:szCs w:val="24"/>
              </w:rPr>
              <w:t>5</w:t>
            </w:r>
            <w:r w:rsidR="0032058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DC2D92" w:rsidTr="00671299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DC2D9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14076A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14076A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14076A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A0A1E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A0A1E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DC2D9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 счет средств местного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A0A1E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A0A1E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A0A1E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C71BCB" w:rsidTr="00671299">
        <w:trPr>
          <w:trHeight w:val="2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</w:t>
            </w:r>
            <w:r w:rsidR="00F34A73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39</w:t>
            </w:r>
            <w:r w:rsidR="00B75435"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F34A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F34A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B14D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B14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B14D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B14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B14D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B14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1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72103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72103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72103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проектов </w:t>
            </w:r>
            <w:r w:rsidRPr="00105D56">
              <w:rPr>
                <w:rFonts w:ascii="PT Astra Serif" w:hAnsi="PT Astra Serif"/>
                <w:sz w:val="24"/>
                <w:szCs w:val="24"/>
              </w:rPr>
              <w:t>за счет средств местного бюджета, за исключением инициативных платежей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537309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S2173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537309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S2183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</w:t>
            </w:r>
            <w:r w:rsidRPr="008F378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8548AF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25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  <w:p w:rsidR="00F34A73" w:rsidRDefault="00F34A73" w:rsidP="00F34A73"/>
          <w:p w:rsidR="00F34A73" w:rsidRPr="008548AF" w:rsidRDefault="00F34A73" w:rsidP="00F34A7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8548AF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537309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B7543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3E2006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8699,1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3710,0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3747,4</w:t>
            </w:r>
          </w:p>
        </w:tc>
      </w:tr>
    </w:tbl>
    <w:p w:rsidR="00BF2344" w:rsidRDefault="00BF2344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</w:p>
    <w:p w:rsidR="0062749F" w:rsidRDefault="0062749F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</w:p>
    <w:p w:rsidR="00E836A3" w:rsidRPr="009851EC" w:rsidRDefault="005F4DB7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5F4DB7">
        <w:rPr>
          <w:rFonts w:ascii="PT Astra Serif" w:eastAsiaTheme="minorEastAsia" w:hAnsi="PT Astra Serif"/>
          <w:b/>
          <w:sz w:val="24"/>
          <w:szCs w:val="24"/>
        </w:rPr>
        <w:t>Верно: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="00E836A3" w:rsidRPr="009851EC">
        <w:rPr>
          <w:rFonts w:ascii="PT Astra Serif" w:eastAsiaTheme="minorEastAsia" w:hAnsi="PT Astra Serif"/>
          <w:sz w:val="24"/>
          <w:szCs w:val="24"/>
        </w:rPr>
        <w:t xml:space="preserve">Секретарь </w:t>
      </w:r>
      <w:proofErr w:type="gramStart"/>
      <w:r w:rsidR="00E836A3" w:rsidRPr="009851EC">
        <w:rPr>
          <w:rFonts w:ascii="PT Astra Serif" w:eastAsiaTheme="minorEastAsia" w:hAnsi="PT Astra Serif"/>
          <w:sz w:val="24"/>
          <w:szCs w:val="24"/>
        </w:rPr>
        <w:t>сельского</w:t>
      </w:r>
      <w:proofErr w:type="gramEnd"/>
    </w:p>
    <w:p w:rsidR="00E836A3" w:rsidRPr="009851EC" w:rsidRDefault="00E836A3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 xml:space="preserve">Совета  Горяйновского </w:t>
      </w:r>
    </w:p>
    <w:p w:rsidR="00E836A3" w:rsidRPr="009851EC" w:rsidRDefault="00E836A3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>муниципального образования                                                            Л.Ю.Зимина</w:t>
      </w:r>
    </w:p>
    <w:p w:rsidR="00AE56D2" w:rsidRDefault="00AE56D2" w:rsidP="00AE56D2">
      <w:pPr>
        <w:rPr>
          <w:rFonts w:ascii="PT Astra Serif" w:hAnsi="PT Astra Serif"/>
          <w:sz w:val="20"/>
          <w:szCs w:val="24"/>
        </w:rPr>
      </w:pPr>
    </w:p>
    <w:p w:rsidR="00AE56D2" w:rsidRDefault="00AE56D2" w:rsidP="00AE56D2">
      <w:pPr>
        <w:rPr>
          <w:rFonts w:ascii="PT Astra Serif" w:hAnsi="PT Astra Serif"/>
          <w:sz w:val="20"/>
          <w:szCs w:val="24"/>
        </w:rPr>
      </w:pPr>
    </w:p>
    <w:p w:rsidR="00D3315B" w:rsidRDefault="00D3315B" w:rsidP="00AE56D2">
      <w:pPr>
        <w:rPr>
          <w:rFonts w:ascii="PT Astra Serif" w:hAnsi="PT Astra Serif"/>
          <w:sz w:val="20"/>
          <w:szCs w:val="24"/>
        </w:rPr>
      </w:pPr>
    </w:p>
    <w:p w:rsidR="00D3315B" w:rsidRDefault="00D3315B" w:rsidP="00AE56D2">
      <w:pPr>
        <w:rPr>
          <w:rFonts w:ascii="PT Astra Serif" w:hAnsi="PT Astra Serif"/>
          <w:sz w:val="20"/>
          <w:szCs w:val="24"/>
        </w:rPr>
      </w:pPr>
    </w:p>
    <w:p w:rsidR="00D3315B" w:rsidRDefault="00D3315B" w:rsidP="00AE56D2">
      <w:pPr>
        <w:rPr>
          <w:rFonts w:ascii="PT Astra Serif" w:hAnsi="PT Astra Serif"/>
          <w:sz w:val="20"/>
          <w:szCs w:val="24"/>
        </w:rPr>
      </w:pPr>
    </w:p>
    <w:p w:rsidR="00CD428D" w:rsidRDefault="00CD428D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5F4DB7" w:rsidRDefault="005F4DB7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5F4DB7" w:rsidRDefault="005F4DB7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A7668" w:rsidRPr="0070684A" w:rsidRDefault="001B17E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>П</w:t>
      </w:r>
      <w:r w:rsidR="00BA7668">
        <w:rPr>
          <w:rFonts w:ascii="PT Astra Serif" w:eastAsiaTheme="minorEastAsia" w:hAnsi="PT Astra Serif"/>
          <w:sz w:val="24"/>
          <w:szCs w:val="24"/>
        </w:rPr>
        <w:t xml:space="preserve">риложение № </w:t>
      </w:r>
      <w:r w:rsidR="00D3315B">
        <w:rPr>
          <w:rFonts w:ascii="PT Astra Serif" w:eastAsiaTheme="minorEastAsia" w:hAnsi="PT Astra Serif"/>
          <w:sz w:val="24"/>
          <w:szCs w:val="24"/>
        </w:rPr>
        <w:t>2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5F4DB7" w:rsidRDefault="005F4DB7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№</w:t>
      </w:r>
      <w:r>
        <w:rPr>
          <w:rFonts w:ascii="PT Astra Serif" w:eastAsiaTheme="minorEastAsia" w:hAnsi="PT Astra Serif"/>
          <w:sz w:val="24"/>
          <w:szCs w:val="24"/>
        </w:rPr>
        <w:t xml:space="preserve"> 57/112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05.12.2025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3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F67D7C" w:rsidRPr="0070684A" w:rsidRDefault="00F67D7C" w:rsidP="00F67D7C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Pr="00F67D7C">
        <w:rPr>
          <w:rFonts w:ascii="PT Astra Serif" w:eastAsiaTheme="minorEastAsia" w:hAnsi="PT Astra Serif"/>
          <w:sz w:val="24"/>
          <w:szCs w:val="24"/>
        </w:rPr>
        <w:t>34/71 от 23.12.2024 г</w:t>
      </w:r>
      <w:r w:rsidRPr="008F664C">
        <w:rPr>
          <w:rFonts w:ascii="PT Astra Serif" w:eastAsiaTheme="minorEastAsia" w:hAnsi="PT Astra Serif"/>
          <w:sz w:val="24"/>
          <w:szCs w:val="24"/>
        </w:rPr>
        <w:t>.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2025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BA7668" w:rsidRDefault="00BA7668" w:rsidP="00BA7668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BA7668" w:rsidRDefault="00BA7668" w:rsidP="00BA7668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7668" w:rsidRDefault="00BA7668" w:rsidP="00BA7668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7668" w:rsidRPr="00186592" w:rsidRDefault="00BA7668" w:rsidP="00BA7668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 xml:space="preserve">Ведомственная структура расходов местного бюджета   </w:t>
      </w:r>
    </w:p>
    <w:p w:rsidR="00BA7668" w:rsidRPr="000942AB" w:rsidRDefault="00BA7668" w:rsidP="00BA7668">
      <w:pPr>
        <w:pStyle w:val="a7"/>
        <w:spacing w:line="216" w:lineRule="auto"/>
        <w:jc w:val="right"/>
        <w:rPr>
          <w:rFonts w:ascii="PT Astra Serif" w:hAnsi="PT Astra Serif"/>
          <w:b/>
          <w:sz w:val="24"/>
          <w:szCs w:val="24"/>
        </w:rPr>
      </w:pPr>
      <w:r w:rsidRPr="000942AB">
        <w:rPr>
          <w:rFonts w:ascii="PT Astra Serif" w:hAnsi="PT Astra Serif"/>
          <w:sz w:val="24"/>
          <w:szCs w:val="24"/>
        </w:rPr>
        <w:t>(тыс</w:t>
      </w:r>
      <w:proofErr w:type="gramStart"/>
      <w:r w:rsidRPr="000942AB">
        <w:rPr>
          <w:rFonts w:ascii="PT Astra Serif" w:hAnsi="PT Astra Serif"/>
          <w:sz w:val="24"/>
          <w:szCs w:val="24"/>
        </w:rPr>
        <w:t>.р</w:t>
      </w:r>
      <w:proofErr w:type="gramEnd"/>
      <w:r w:rsidRPr="000942AB">
        <w:rPr>
          <w:rFonts w:ascii="PT Astra Serif" w:hAnsi="PT Astra Serif"/>
          <w:sz w:val="24"/>
          <w:szCs w:val="24"/>
        </w:rPr>
        <w:t>ублей)</w:t>
      </w:r>
    </w:p>
    <w:tbl>
      <w:tblPr>
        <w:tblpPr w:leftFromText="180" w:rightFromText="180" w:bottomFromText="200" w:vertAnchor="text" w:tblpX="-28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09"/>
        <w:gridCol w:w="567"/>
        <w:gridCol w:w="567"/>
        <w:gridCol w:w="1701"/>
        <w:gridCol w:w="708"/>
        <w:gridCol w:w="885"/>
        <w:gridCol w:w="992"/>
        <w:gridCol w:w="992"/>
      </w:tblGrid>
      <w:tr w:rsidR="00BA7668" w:rsidRPr="000942AB" w:rsidTr="006712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BA7668" w:rsidRPr="000942AB" w:rsidTr="00671299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E66E8" w:rsidP="001626AF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2086,2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rPr>
          <w:trHeight w:val="5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 w:rsidR="00D3315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076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1417,4</w:t>
            </w:r>
          </w:p>
        </w:tc>
      </w:tr>
      <w:tr w:rsidR="00BA7668" w:rsidRPr="000942AB" w:rsidTr="00671299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076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A7668" w:rsidRPr="000942AB" w:rsidTr="00671299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076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A7668" w:rsidRPr="000942AB" w:rsidTr="00671299">
        <w:trPr>
          <w:trHeight w:val="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074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1415,4</w:t>
            </w:r>
          </w:p>
        </w:tc>
      </w:tr>
      <w:tr w:rsidR="00BA7668" w:rsidRPr="000942AB" w:rsidTr="00671299">
        <w:trPr>
          <w:trHeight w:val="1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A7668" w:rsidRPr="000942AB" w:rsidTr="00671299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A7668" w:rsidRPr="000942AB" w:rsidTr="00671299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2724A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</w:t>
            </w:r>
            <w:r w:rsidR="001626A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A7668" w:rsidRPr="000942AB" w:rsidTr="00671299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2724A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</w:t>
            </w:r>
            <w:r w:rsidR="001626A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A7668" w:rsidRPr="000942AB" w:rsidTr="00671299">
        <w:trPr>
          <w:trHeight w:val="3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626A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626A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9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E66E8" w:rsidP="00761F3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Расходы на исполнение отдельных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1313,4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0942A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Энергосбережение и повышение энергетической </w:t>
            </w:r>
            <w:r w:rsidRPr="000942A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lastRenderedPageBreak/>
              <w:t>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</w:t>
            </w:r>
            <w:r w:rsidRPr="000942AB">
              <w:rPr>
                <w:rFonts w:ascii="PT Astra Serif" w:hAnsi="PT Astra Serif"/>
                <w:color w:val="000000"/>
                <w:sz w:val="24"/>
                <w:szCs w:val="24"/>
              </w:rPr>
              <w:t>Замена ламп накаливания на энергосберегающие, (поэтапная замена люминесцентных ламп, ламп ртутных, натриевых высокого давления на энергосберегающие, в том числе светодиодные)</w:t>
            </w:r>
            <w:r w:rsidRPr="00094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0942AB">
              <w:rPr>
                <w:rFonts w:ascii="PT Astra Serif" w:hAnsi="PT Astra Serif"/>
                <w:color w:val="000000"/>
                <w:sz w:val="24"/>
                <w:szCs w:val="24"/>
              </w:rPr>
              <w:t>Замена старых окон на пластиковые с двухкамерным стеклопакетом (поэтапная замена)</w:t>
            </w:r>
            <w:r w:rsidRPr="00094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Повышение безопасности дорожного движения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района на 2025-2027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281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88432F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Горяйновском муниципальном образовании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663325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7A3A26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="0010004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 w:rsidR="0093321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0004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72</w:t>
            </w:r>
            <w:r w:rsidR="00D139D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93321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0004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</w:t>
            </w:r>
            <w:r w:rsidR="00D139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332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0004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</w:t>
            </w:r>
            <w:r w:rsidR="00D139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332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</w:tr>
      <w:tr w:rsidR="00671299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  <w:r w:rsidRPr="000942A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7A3A26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0004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6712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671299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7A3A26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0004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6712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671299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7A3A26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0004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6712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0942A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93321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93321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41537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336,4</w:t>
            </w:r>
            <w:r w:rsidR="009332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7A3A26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0942A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15375">
              <w:rPr>
                <w:rFonts w:ascii="PT Astra Serif" w:hAnsi="PT Astra Serif"/>
                <w:sz w:val="24"/>
                <w:szCs w:val="24"/>
              </w:rPr>
              <w:t>за счет средств местного бюджеты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415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 w:rsidR="0041537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415375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7A3A26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415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 w:rsidR="0041537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415375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7A3A26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415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 w:rsidR="0041537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415375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</w:t>
            </w:r>
            <w:r w:rsidR="00D139D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39</w:t>
            </w:r>
            <w:r w:rsidR="00BA7668"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D139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D139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162,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0E7A0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E7A0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0E7A0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E7A0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0E7A0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E7A0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2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проектов </w:t>
            </w:r>
            <w:r w:rsidRPr="00105D56">
              <w:rPr>
                <w:rFonts w:ascii="PT Astra Serif" w:hAnsi="PT Astra Serif"/>
                <w:sz w:val="24"/>
                <w:szCs w:val="24"/>
              </w:rPr>
              <w:t>за счет средств местного бюджета, за исключением инициативных платежей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663325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27BFB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C4297C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40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27BFB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663325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27BFB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 xml:space="preserve">за счет </w:t>
            </w:r>
            <w:r w:rsidRPr="00E27D2F">
              <w:rPr>
                <w:rFonts w:ascii="PT Astra Serif" w:hAnsi="PT Astra Serif"/>
                <w:sz w:val="24"/>
                <w:szCs w:val="24"/>
              </w:rPr>
              <w:lastRenderedPageBreak/>
              <w:t>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C4297C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663325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C55E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943D02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8699,1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3747,4</w:t>
            </w:r>
          </w:p>
        </w:tc>
      </w:tr>
    </w:tbl>
    <w:p w:rsidR="00981C41" w:rsidRDefault="00981C41" w:rsidP="00AE56D2">
      <w:pPr>
        <w:rPr>
          <w:rFonts w:ascii="PT Astra Serif" w:hAnsi="PT Astra Serif"/>
          <w:sz w:val="20"/>
          <w:szCs w:val="24"/>
        </w:rPr>
      </w:pPr>
    </w:p>
    <w:p w:rsidR="00091F45" w:rsidRPr="005F4DB7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5F4DB7">
        <w:rPr>
          <w:rFonts w:ascii="PT Astra Serif" w:hAnsi="PT Astra Serif"/>
          <w:b/>
          <w:sz w:val="24"/>
          <w:szCs w:val="24"/>
        </w:rPr>
        <w:t xml:space="preserve">Верно: </w:t>
      </w:r>
      <w:r w:rsidRPr="005F4DB7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091F45" w:rsidRPr="005F4DB7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5F4DB7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                  </w:t>
      </w:r>
      <w:r w:rsidR="005F4DB7">
        <w:rPr>
          <w:rFonts w:ascii="PT Astra Serif" w:hAnsi="PT Astra Serif"/>
          <w:sz w:val="24"/>
          <w:szCs w:val="24"/>
        </w:rPr>
        <w:t xml:space="preserve">        </w:t>
      </w:r>
      <w:r w:rsidRPr="005F4DB7">
        <w:rPr>
          <w:rFonts w:ascii="PT Astra Serif" w:hAnsi="PT Astra Serif"/>
          <w:sz w:val="24"/>
          <w:szCs w:val="24"/>
        </w:rPr>
        <w:tab/>
        <w:t xml:space="preserve">   Л. Ю.Зимина</w:t>
      </w:r>
    </w:p>
    <w:p w:rsidR="00091F45" w:rsidRDefault="00091F45" w:rsidP="00AE56D2">
      <w:pPr>
        <w:rPr>
          <w:rFonts w:ascii="PT Astra Serif" w:hAnsi="PT Astra Serif"/>
          <w:sz w:val="20"/>
          <w:szCs w:val="24"/>
        </w:rPr>
      </w:pPr>
    </w:p>
    <w:p w:rsidR="00091F45" w:rsidRDefault="00091F45" w:rsidP="00AE56D2">
      <w:pPr>
        <w:rPr>
          <w:rFonts w:ascii="PT Astra Serif" w:hAnsi="PT Astra Serif"/>
          <w:sz w:val="20"/>
          <w:szCs w:val="24"/>
        </w:rPr>
      </w:pPr>
    </w:p>
    <w:p w:rsidR="00671299" w:rsidRDefault="00671299" w:rsidP="00AE56D2">
      <w:pPr>
        <w:rPr>
          <w:rFonts w:ascii="PT Astra Serif" w:hAnsi="PT Astra Serif"/>
          <w:sz w:val="20"/>
          <w:szCs w:val="24"/>
        </w:rPr>
      </w:pPr>
    </w:p>
    <w:p w:rsidR="00671299" w:rsidRDefault="00671299" w:rsidP="00AE56D2">
      <w:pPr>
        <w:rPr>
          <w:rFonts w:ascii="PT Astra Serif" w:hAnsi="PT Astra Serif"/>
          <w:sz w:val="20"/>
          <w:szCs w:val="24"/>
        </w:rPr>
      </w:pPr>
    </w:p>
    <w:p w:rsidR="00091F45" w:rsidRPr="0070684A" w:rsidRDefault="00943D02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 xml:space="preserve">Приложение № </w:t>
      </w:r>
      <w:r w:rsidR="008D279C">
        <w:rPr>
          <w:rFonts w:ascii="PT Astra Serif" w:eastAsiaTheme="minorEastAsia" w:hAnsi="PT Astra Serif"/>
          <w:sz w:val="24"/>
          <w:szCs w:val="24"/>
        </w:rPr>
        <w:t>3</w:t>
      </w:r>
      <w:r w:rsidR="00091F45"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091F45" w:rsidRPr="0070684A" w:rsidRDefault="005F4DB7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№</w:t>
      </w:r>
      <w:r>
        <w:rPr>
          <w:rFonts w:ascii="PT Astra Serif" w:eastAsiaTheme="minorEastAsia" w:hAnsi="PT Astra Serif"/>
          <w:sz w:val="24"/>
          <w:szCs w:val="24"/>
        </w:rPr>
        <w:t xml:space="preserve"> 57/112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05.12.2025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4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F67D7C" w:rsidRPr="0070684A" w:rsidRDefault="00F67D7C" w:rsidP="00F67D7C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Pr="00F67D7C">
        <w:rPr>
          <w:rFonts w:ascii="PT Astra Serif" w:eastAsiaTheme="minorEastAsia" w:hAnsi="PT Astra Serif"/>
          <w:sz w:val="24"/>
          <w:szCs w:val="24"/>
        </w:rPr>
        <w:t>34/71 от 23.12.2024 г</w:t>
      </w:r>
      <w:r w:rsidRPr="008F664C">
        <w:rPr>
          <w:rFonts w:ascii="PT Astra Serif" w:eastAsiaTheme="minorEastAsia" w:hAnsi="PT Astra Serif"/>
          <w:sz w:val="24"/>
          <w:szCs w:val="24"/>
        </w:rPr>
        <w:t>.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2025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091F45" w:rsidRDefault="00091F45" w:rsidP="00091F45">
      <w:pPr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091F45" w:rsidRPr="00182740" w:rsidRDefault="00091F45" w:rsidP="00091F45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182740"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Горяйновского муниципального образования 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182740">
        <w:rPr>
          <w:rFonts w:ascii="PT Astra Serif" w:hAnsi="PT Astra Serif"/>
          <w:b/>
          <w:sz w:val="28"/>
          <w:szCs w:val="28"/>
        </w:rPr>
        <w:t xml:space="preserve"> год и </w:t>
      </w:r>
      <w:r>
        <w:rPr>
          <w:rFonts w:ascii="PT Astra Serif" w:hAnsi="PT Astra Serif"/>
          <w:b/>
          <w:sz w:val="28"/>
          <w:szCs w:val="28"/>
        </w:rPr>
        <w:t xml:space="preserve">на </w:t>
      </w:r>
      <w:r w:rsidRPr="00182740">
        <w:rPr>
          <w:rFonts w:ascii="PT Astra Serif" w:hAnsi="PT Astra Serif"/>
          <w:b/>
          <w:sz w:val="28"/>
          <w:szCs w:val="28"/>
        </w:rPr>
        <w:t>плановый период 202</w:t>
      </w:r>
      <w:r>
        <w:rPr>
          <w:rFonts w:ascii="PT Astra Serif" w:hAnsi="PT Astra Serif"/>
          <w:b/>
          <w:sz w:val="28"/>
          <w:szCs w:val="28"/>
        </w:rPr>
        <w:t>6</w:t>
      </w:r>
      <w:r w:rsidRPr="00182740">
        <w:rPr>
          <w:rFonts w:ascii="PT Astra Serif" w:hAnsi="PT Astra Serif"/>
          <w:b/>
          <w:sz w:val="28"/>
          <w:szCs w:val="28"/>
        </w:rPr>
        <w:t xml:space="preserve"> и 202</w:t>
      </w:r>
      <w:r>
        <w:rPr>
          <w:rFonts w:ascii="PT Astra Serif" w:hAnsi="PT Astra Serif"/>
          <w:b/>
          <w:sz w:val="28"/>
          <w:szCs w:val="28"/>
        </w:rPr>
        <w:t>7</w:t>
      </w:r>
      <w:r w:rsidRPr="00182740">
        <w:rPr>
          <w:rFonts w:ascii="PT Astra Serif" w:hAnsi="PT Astra Serif"/>
          <w:b/>
          <w:sz w:val="28"/>
          <w:szCs w:val="28"/>
        </w:rPr>
        <w:t xml:space="preserve"> годов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091F45" w:rsidRPr="004C26A7" w:rsidRDefault="00091F45" w:rsidP="00091F45">
      <w:pPr>
        <w:spacing w:after="0" w:line="216" w:lineRule="auto"/>
        <w:jc w:val="right"/>
        <w:rPr>
          <w:rFonts w:ascii="PT Astra Serif" w:hAnsi="PT Astra Serif"/>
          <w:sz w:val="24"/>
          <w:szCs w:val="24"/>
        </w:rPr>
      </w:pPr>
      <w:r w:rsidRPr="004C26A7">
        <w:rPr>
          <w:rFonts w:ascii="PT Astra Serif" w:hAnsi="PT Astra Serif"/>
          <w:sz w:val="24"/>
          <w:szCs w:val="24"/>
        </w:rPr>
        <w:t xml:space="preserve"> (тыс</w:t>
      </w:r>
      <w:proofErr w:type="gramStart"/>
      <w:r w:rsidRPr="004C26A7">
        <w:rPr>
          <w:rFonts w:ascii="PT Astra Serif" w:hAnsi="PT Astra Serif"/>
          <w:sz w:val="24"/>
          <w:szCs w:val="24"/>
        </w:rPr>
        <w:t>.р</w:t>
      </w:r>
      <w:proofErr w:type="gramEnd"/>
      <w:r w:rsidRPr="004C26A7">
        <w:rPr>
          <w:rFonts w:ascii="PT Astra Serif" w:hAnsi="PT Astra Serif"/>
          <w:sz w:val="24"/>
          <w:szCs w:val="24"/>
        </w:rPr>
        <w:t>ублей)</w:t>
      </w: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3544"/>
        <w:gridCol w:w="1689"/>
        <w:gridCol w:w="1017"/>
        <w:gridCol w:w="988"/>
        <w:gridCol w:w="988"/>
        <w:gridCol w:w="988"/>
      </w:tblGrid>
      <w:tr w:rsidR="00091F45" w:rsidRPr="004C26A7" w:rsidTr="003751AE">
        <w:tc>
          <w:tcPr>
            <w:tcW w:w="3544" w:type="dxa"/>
            <w:vMerge w:val="restart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  <w:vMerge w:val="restart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Целевая</w:t>
            </w:r>
          </w:p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статья</w:t>
            </w:r>
          </w:p>
        </w:tc>
        <w:tc>
          <w:tcPr>
            <w:tcW w:w="1017" w:type="dxa"/>
            <w:vMerge w:val="restart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964" w:type="dxa"/>
            <w:gridSpan w:val="3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91F45" w:rsidRPr="004C26A7" w:rsidTr="003751AE">
        <w:trPr>
          <w:trHeight w:val="357"/>
        </w:trPr>
        <w:tc>
          <w:tcPr>
            <w:tcW w:w="3544" w:type="dxa"/>
            <w:vMerge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54 0 00 00000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Замена ламп накаливания на энергосберегающие, (поэтапная замена люминесцентных ламп, ламп ртутных, натриевых высокого давления на энергосберегающие, в том числе светодиодные)»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Замена старых окон на пластиковые с двухкамерным стеклопакетом (поэтапная замена</w:t>
            </w:r>
            <w:r w:rsidRPr="004C26A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Повышение безопасности дорожного движения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ниципального района на 2025-2027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55 0 00 00000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91,4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1343,9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1312,4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91,4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3,4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3,4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3,4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Ремонт автомобильных дорог»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B17E8">
              <w:rPr>
                <w:rFonts w:ascii="PT Astra Serif" w:hAnsi="PT Astra Serif"/>
                <w:sz w:val="24"/>
                <w:szCs w:val="24"/>
              </w:rPr>
              <w:t>81</w:t>
            </w:r>
            <w:r>
              <w:rPr>
                <w:rFonts w:ascii="PT Astra Serif" w:hAnsi="PT Astra Serif"/>
                <w:sz w:val="24"/>
                <w:szCs w:val="24"/>
              </w:rPr>
              <w:t>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B17E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1B17E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1B17E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дорожной деятельности в отношении </w:t>
            </w:r>
            <w:r w:rsidRPr="004C26A7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89" w:type="dxa"/>
            <w:vAlign w:val="center"/>
          </w:tcPr>
          <w:p w:rsidR="00091F45" w:rsidRPr="00A14201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Разработка проектно-сметной документации, экспертиза, строительный контроль»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Развитие малого и среднего предпринимательства в  Горяйновском муниципальном образовании на 202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годы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Размещение информационных материалов, посвященных популяризации предпринимательства на стендах и на официальном сайте администрации»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Осуществление переданных полномочий Российской Федерации, субъекта Российской Федерации 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90 4</w:t>
            </w: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091F45" w:rsidRPr="004C26A7" w:rsidRDefault="006A79D6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165,7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179,5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185,8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091F45" w:rsidRPr="004C26A7" w:rsidRDefault="006A79D6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185,8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133,4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144,1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133,4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144,1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32,3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41,7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32,3</w:t>
            </w:r>
            <w:bookmarkStart w:id="0" w:name="_GoBack"/>
            <w:bookmarkEnd w:id="0"/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41,7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03A3D" w:rsidP="009E140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9E1407">
              <w:rPr>
                <w:rFonts w:ascii="PT Astra Serif" w:hAnsi="PT Astra Serif"/>
                <w:b/>
                <w:sz w:val="24"/>
                <w:szCs w:val="24"/>
              </w:rPr>
              <w:t>38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1,2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2021,6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2084,2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03A3D" w:rsidP="009E140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E1407">
              <w:rPr>
                <w:rFonts w:ascii="PT Astra Serif" w:hAnsi="PT Astra Serif"/>
                <w:sz w:val="24"/>
                <w:szCs w:val="24"/>
              </w:rPr>
              <w:t>38</w:t>
            </w:r>
            <w:r>
              <w:rPr>
                <w:rFonts w:ascii="PT Astra Serif" w:hAnsi="PT Astra Serif"/>
                <w:sz w:val="24"/>
                <w:szCs w:val="24"/>
              </w:rPr>
              <w:t>1,2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2021,6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2084,2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03A3D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D279C">
              <w:rPr>
                <w:rFonts w:ascii="PT Astra Serif" w:hAnsi="PT Astra Serif"/>
                <w:sz w:val="24"/>
                <w:szCs w:val="24"/>
              </w:rPr>
              <w:t>074</w:t>
            </w:r>
            <w:r>
              <w:rPr>
                <w:rFonts w:ascii="PT Astra Serif" w:hAnsi="PT Astra Serif"/>
                <w:sz w:val="24"/>
                <w:szCs w:val="24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1378,5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1415,4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091F45" w:rsidRPr="004C26A7" w:rsidRDefault="00103A3D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8D279C">
              <w:rPr>
                <w:rFonts w:ascii="PT Astra Serif" w:hAnsi="PT Astra Serif"/>
                <w:sz w:val="24"/>
                <w:szCs w:val="24"/>
              </w:rPr>
              <w:t>501</w:t>
            </w:r>
            <w:r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1106,2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1150,4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091F45" w:rsidRPr="004C26A7" w:rsidRDefault="00103A3D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8D279C">
              <w:rPr>
                <w:rFonts w:ascii="PT Astra Serif" w:hAnsi="PT Astra Serif"/>
                <w:sz w:val="24"/>
                <w:szCs w:val="24"/>
              </w:rPr>
              <w:t>501</w:t>
            </w:r>
            <w:r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1106,2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1150,4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="00C223B8">
              <w:rPr>
                <w:rFonts w:ascii="PT Astra Serif" w:hAnsi="PT Astra Serif"/>
                <w:sz w:val="24"/>
                <w:szCs w:val="24"/>
              </w:rPr>
              <w:t>6</w:t>
            </w:r>
            <w:r w:rsidR="00091F45"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="00C223B8">
              <w:rPr>
                <w:rFonts w:ascii="PT Astra Serif" w:hAnsi="PT Astra Serif"/>
                <w:sz w:val="24"/>
                <w:szCs w:val="24"/>
              </w:rPr>
              <w:t>6</w:t>
            </w:r>
            <w:r w:rsidR="00091F45"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2263,0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291A96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D279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641,1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666,8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091F45" w:rsidRPr="004C26A7" w:rsidRDefault="00291A96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D279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641,1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666,8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091F45" w:rsidRPr="004C26A7" w:rsidRDefault="00291A96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D279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641,1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666,8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8E6AA5" w:rsidP="009E140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9E1407">
              <w:rPr>
                <w:rFonts w:ascii="PT Astra Serif" w:hAnsi="PT Astra Serif"/>
                <w:b/>
                <w:sz w:val="24"/>
                <w:szCs w:val="24"/>
              </w:rPr>
              <w:t>61</w:t>
            </w:r>
            <w:r w:rsidR="00485290">
              <w:rPr>
                <w:rFonts w:ascii="PT Astra Serif" w:hAnsi="PT Astra Serif"/>
                <w:b/>
                <w:sz w:val="24"/>
                <w:szCs w:val="24"/>
              </w:rPr>
              <w:t>2,5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164,0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164,0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870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8E6AA5" w:rsidP="009E140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9E1407">
              <w:rPr>
                <w:rFonts w:ascii="PT Astra Serif" w:hAnsi="PT Astra Serif"/>
                <w:b/>
                <w:sz w:val="24"/>
                <w:szCs w:val="24"/>
              </w:rPr>
              <w:t>61</w:t>
            </w:r>
            <w:r w:rsidR="00485290">
              <w:rPr>
                <w:rFonts w:ascii="PT Astra Serif" w:hAnsi="PT Astra Serif"/>
                <w:b/>
                <w:sz w:val="24"/>
                <w:szCs w:val="24"/>
              </w:rPr>
              <w:t>1,5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163,0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163,0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95 03 00 0100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6525F4" w:rsidRPr="004C26A7" w:rsidTr="003751AE">
        <w:tc>
          <w:tcPr>
            <w:tcW w:w="3544" w:type="dxa"/>
          </w:tcPr>
          <w:p w:rsidR="006525F4" w:rsidRPr="004C26A7" w:rsidRDefault="006525F4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89" w:type="dxa"/>
          </w:tcPr>
          <w:p w:rsidR="006525F4" w:rsidRPr="004C26A7" w:rsidRDefault="006525F4" w:rsidP="006525F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</w:t>
            </w: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6525F4" w:rsidRPr="004C26A7" w:rsidRDefault="00C223B8" w:rsidP="00000FA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00FA9">
              <w:rPr>
                <w:rFonts w:ascii="PT Astra Serif" w:hAnsi="PT Astra Serif"/>
                <w:sz w:val="24"/>
                <w:szCs w:val="24"/>
              </w:rPr>
              <w:t>5</w:t>
            </w:r>
            <w:r w:rsidR="006525F4">
              <w:rPr>
                <w:rFonts w:ascii="PT Astra Serif" w:hAnsi="PT Astra Serif"/>
                <w:sz w:val="24"/>
                <w:szCs w:val="24"/>
              </w:rPr>
              <w:t>5</w:t>
            </w:r>
            <w:r w:rsidR="006525F4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6525F4" w:rsidRPr="004C26A7" w:rsidTr="003751AE">
        <w:tc>
          <w:tcPr>
            <w:tcW w:w="3544" w:type="dxa"/>
          </w:tcPr>
          <w:p w:rsidR="006525F4" w:rsidRPr="004C26A7" w:rsidRDefault="006525F4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</w:t>
            </w: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6525F4" w:rsidRPr="004C26A7" w:rsidRDefault="00C223B8" w:rsidP="00000FA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00FA9">
              <w:rPr>
                <w:rFonts w:ascii="PT Astra Serif" w:hAnsi="PT Astra Serif"/>
                <w:sz w:val="24"/>
                <w:szCs w:val="24"/>
              </w:rPr>
              <w:t>5</w:t>
            </w:r>
            <w:r w:rsidR="006525F4">
              <w:rPr>
                <w:rFonts w:ascii="PT Astra Serif" w:hAnsi="PT Astra Serif"/>
                <w:sz w:val="24"/>
                <w:szCs w:val="24"/>
              </w:rPr>
              <w:t>5</w:t>
            </w:r>
            <w:r w:rsidR="006525F4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6525F4" w:rsidRPr="004C26A7" w:rsidTr="003751AE">
        <w:tc>
          <w:tcPr>
            <w:tcW w:w="3544" w:type="dxa"/>
          </w:tcPr>
          <w:p w:rsidR="006525F4" w:rsidRPr="004C26A7" w:rsidRDefault="006525F4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</w:t>
            </w: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6525F4" w:rsidRPr="004C26A7" w:rsidRDefault="00C223B8" w:rsidP="00000FA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00FA9">
              <w:rPr>
                <w:rFonts w:ascii="PT Astra Serif" w:hAnsi="PT Astra Serif"/>
                <w:sz w:val="24"/>
                <w:szCs w:val="24"/>
              </w:rPr>
              <w:t>5</w:t>
            </w:r>
            <w:r w:rsidR="006525F4">
              <w:rPr>
                <w:rFonts w:ascii="PT Astra Serif" w:hAnsi="PT Astra Serif"/>
                <w:sz w:val="24"/>
                <w:szCs w:val="24"/>
              </w:rPr>
              <w:t>5</w:t>
            </w:r>
            <w:r w:rsidR="006525F4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проектов </w:t>
            </w:r>
            <w:r w:rsidRPr="00105D56">
              <w:rPr>
                <w:rFonts w:ascii="PT Astra Serif" w:hAnsi="PT Astra Serif"/>
                <w:sz w:val="24"/>
                <w:szCs w:val="24"/>
              </w:rPr>
              <w:t>за счет средств местного бюджета, за исключением инициативных платежей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8E6AA5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8F3789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8F3789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S2193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S2193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S2193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C223B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 w:rsidR="00C223B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C223B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 w:rsidR="00C223B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C223B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 w:rsidR="00C223B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Прочие мероприятия по благоустройству городских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округов и поселений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95 3 00 00740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091F45" w:rsidRPr="004C26A7" w:rsidRDefault="0048529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091F45" w:rsidRPr="004C26A7" w:rsidRDefault="0048529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091F45" w:rsidRPr="004C26A7" w:rsidRDefault="0048529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751AE" w:rsidRPr="004C26A7" w:rsidTr="003751AE">
        <w:tc>
          <w:tcPr>
            <w:tcW w:w="3544" w:type="dxa"/>
          </w:tcPr>
          <w:p w:rsidR="003751AE" w:rsidRPr="003751AE" w:rsidRDefault="003751AE" w:rsidP="00C52B1A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3751A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689" w:type="dxa"/>
          </w:tcPr>
          <w:p w:rsidR="003751AE" w:rsidRPr="004C26A7" w:rsidRDefault="003751AE" w:rsidP="003751AE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1017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751AE" w:rsidRPr="004C26A7" w:rsidTr="003751AE">
        <w:tc>
          <w:tcPr>
            <w:tcW w:w="3544" w:type="dxa"/>
          </w:tcPr>
          <w:p w:rsidR="003751AE" w:rsidRPr="004C26A7" w:rsidRDefault="003751AE" w:rsidP="00C52B1A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3751AE" w:rsidRPr="004C26A7" w:rsidRDefault="003751AE" w:rsidP="003751AE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1017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751AE" w:rsidRPr="004C26A7" w:rsidTr="003751AE">
        <w:tc>
          <w:tcPr>
            <w:tcW w:w="3544" w:type="dxa"/>
          </w:tcPr>
          <w:p w:rsidR="003751AE" w:rsidRPr="004C26A7" w:rsidRDefault="003751AE" w:rsidP="00C52B1A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3751AE" w:rsidRPr="004C26A7" w:rsidRDefault="003751AE" w:rsidP="003751AE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1017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  <w:vAlign w:val="center"/>
          </w:tcPr>
          <w:p w:rsidR="00091F45" w:rsidRPr="004C26A7" w:rsidRDefault="00C85D4E" w:rsidP="00C85D4E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Осуществление муниципальных полномочий на финансовое обеспечение расходов по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осуществлению внутреннего финансового контроля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97 3 00 06510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8868B3" w:rsidP="001B17E8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8699,1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3710,0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3747,4</w:t>
            </w:r>
          </w:p>
        </w:tc>
      </w:tr>
    </w:tbl>
    <w:p w:rsidR="00091F45" w:rsidRPr="005F4DB7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5F4DB7">
        <w:rPr>
          <w:rFonts w:ascii="PT Astra Serif" w:hAnsi="PT Astra Serif"/>
          <w:b/>
          <w:sz w:val="24"/>
          <w:szCs w:val="24"/>
        </w:rPr>
        <w:t xml:space="preserve">Верно: </w:t>
      </w:r>
      <w:r w:rsidRPr="005F4DB7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091F45" w:rsidRPr="005F4DB7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5F4DB7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</w:t>
      </w:r>
      <w:r w:rsidRPr="005F4DB7">
        <w:rPr>
          <w:rFonts w:ascii="PT Astra Serif" w:hAnsi="PT Astra Serif"/>
          <w:sz w:val="24"/>
          <w:szCs w:val="24"/>
        </w:rPr>
        <w:tab/>
        <w:t xml:space="preserve">               </w:t>
      </w:r>
      <w:r w:rsidR="005F4DB7">
        <w:rPr>
          <w:rFonts w:ascii="PT Astra Serif" w:hAnsi="PT Astra Serif"/>
          <w:sz w:val="24"/>
          <w:szCs w:val="24"/>
        </w:rPr>
        <w:t xml:space="preserve">                          </w:t>
      </w:r>
      <w:r w:rsidRPr="005F4DB7">
        <w:rPr>
          <w:rFonts w:ascii="PT Astra Serif" w:hAnsi="PT Astra Serif"/>
          <w:sz w:val="24"/>
          <w:szCs w:val="24"/>
        </w:rPr>
        <w:t>Л. Ю.Зимина</w:t>
      </w:r>
    </w:p>
    <w:p w:rsidR="00091F45" w:rsidRDefault="00091F45" w:rsidP="00091F45">
      <w:pPr>
        <w:jc w:val="right"/>
        <w:rPr>
          <w:rFonts w:ascii="PT Astra Serif" w:hAnsi="PT Astra Serif"/>
          <w:sz w:val="20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C52B1A" w:rsidRDefault="00C52B1A" w:rsidP="00C52B1A">
      <w:pPr>
        <w:jc w:val="right"/>
        <w:rPr>
          <w:rFonts w:ascii="PT Astra Serif" w:hAnsi="PT Astra Serif"/>
          <w:sz w:val="20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091F45">
      <w:pPr>
        <w:jc w:val="right"/>
        <w:rPr>
          <w:rFonts w:ascii="PT Astra Serif" w:hAnsi="PT Astra Serif"/>
          <w:sz w:val="20"/>
          <w:szCs w:val="24"/>
        </w:rPr>
      </w:pPr>
    </w:p>
    <w:sectPr w:rsidR="006854A9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08"/>
    <w:rsid w:val="00000FA9"/>
    <w:rsid w:val="00001049"/>
    <w:rsid w:val="00003D88"/>
    <w:rsid w:val="00005F25"/>
    <w:rsid w:val="0001112B"/>
    <w:rsid w:val="000114F7"/>
    <w:rsid w:val="00012DC8"/>
    <w:rsid w:val="00013C97"/>
    <w:rsid w:val="000179A4"/>
    <w:rsid w:val="00021506"/>
    <w:rsid w:val="00032CB0"/>
    <w:rsid w:val="0003602E"/>
    <w:rsid w:val="00040B1F"/>
    <w:rsid w:val="0004210C"/>
    <w:rsid w:val="00042BFC"/>
    <w:rsid w:val="00044762"/>
    <w:rsid w:val="00045F0A"/>
    <w:rsid w:val="00050851"/>
    <w:rsid w:val="000520D2"/>
    <w:rsid w:val="0005385E"/>
    <w:rsid w:val="0005658D"/>
    <w:rsid w:val="00062BD8"/>
    <w:rsid w:val="00065CAA"/>
    <w:rsid w:val="00066C43"/>
    <w:rsid w:val="00077152"/>
    <w:rsid w:val="000774FF"/>
    <w:rsid w:val="00080115"/>
    <w:rsid w:val="0008092F"/>
    <w:rsid w:val="000839D3"/>
    <w:rsid w:val="00083A8A"/>
    <w:rsid w:val="00086345"/>
    <w:rsid w:val="000873B3"/>
    <w:rsid w:val="00091136"/>
    <w:rsid w:val="00091F45"/>
    <w:rsid w:val="000934D3"/>
    <w:rsid w:val="00094676"/>
    <w:rsid w:val="000960B4"/>
    <w:rsid w:val="000A7C9A"/>
    <w:rsid w:val="000A7C9E"/>
    <w:rsid w:val="000B12AD"/>
    <w:rsid w:val="000B1C89"/>
    <w:rsid w:val="000B2E29"/>
    <w:rsid w:val="000B2EE8"/>
    <w:rsid w:val="000B35FC"/>
    <w:rsid w:val="000B447D"/>
    <w:rsid w:val="000B45C9"/>
    <w:rsid w:val="000B52CB"/>
    <w:rsid w:val="000C08C5"/>
    <w:rsid w:val="000C15CB"/>
    <w:rsid w:val="000C4557"/>
    <w:rsid w:val="000D3711"/>
    <w:rsid w:val="000E4B0F"/>
    <w:rsid w:val="000E7A00"/>
    <w:rsid w:val="000F058E"/>
    <w:rsid w:val="000F18EF"/>
    <w:rsid w:val="000F4EA9"/>
    <w:rsid w:val="0010004E"/>
    <w:rsid w:val="00101A3F"/>
    <w:rsid w:val="00103A3D"/>
    <w:rsid w:val="00107FFE"/>
    <w:rsid w:val="00114608"/>
    <w:rsid w:val="0011587B"/>
    <w:rsid w:val="001159F5"/>
    <w:rsid w:val="00120840"/>
    <w:rsid w:val="0013029A"/>
    <w:rsid w:val="00133486"/>
    <w:rsid w:val="00134A4B"/>
    <w:rsid w:val="00135016"/>
    <w:rsid w:val="001351D7"/>
    <w:rsid w:val="001366CC"/>
    <w:rsid w:val="0013674D"/>
    <w:rsid w:val="0014076A"/>
    <w:rsid w:val="00142A93"/>
    <w:rsid w:val="001465A8"/>
    <w:rsid w:val="0016036E"/>
    <w:rsid w:val="001626AF"/>
    <w:rsid w:val="00164931"/>
    <w:rsid w:val="00165A3F"/>
    <w:rsid w:val="001669A5"/>
    <w:rsid w:val="001704DD"/>
    <w:rsid w:val="001878EB"/>
    <w:rsid w:val="00191109"/>
    <w:rsid w:val="001933AF"/>
    <w:rsid w:val="00194EA5"/>
    <w:rsid w:val="001957F1"/>
    <w:rsid w:val="00195CE4"/>
    <w:rsid w:val="001968C4"/>
    <w:rsid w:val="001A01CE"/>
    <w:rsid w:val="001A5F28"/>
    <w:rsid w:val="001A7E1A"/>
    <w:rsid w:val="001B12C5"/>
    <w:rsid w:val="001B17E8"/>
    <w:rsid w:val="001B2BF4"/>
    <w:rsid w:val="001B5518"/>
    <w:rsid w:val="001B6972"/>
    <w:rsid w:val="001C0B70"/>
    <w:rsid w:val="001C3B84"/>
    <w:rsid w:val="001C46E9"/>
    <w:rsid w:val="001D0056"/>
    <w:rsid w:val="001D2258"/>
    <w:rsid w:val="001D34E0"/>
    <w:rsid w:val="001D7F55"/>
    <w:rsid w:val="001E168C"/>
    <w:rsid w:val="001E429D"/>
    <w:rsid w:val="001E4A40"/>
    <w:rsid w:val="001E5528"/>
    <w:rsid w:val="001E5FB8"/>
    <w:rsid w:val="001F0A7D"/>
    <w:rsid w:val="001F0D35"/>
    <w:rsid w:val="001F1A43"/>
    <w:rsid w:val="001F2AE2"/>
    <w:rsid w:val="001F4818"/>
    <w:rsid w:val="001F7828"/>
    <w:rsid w:val="001F7A88"/>
    <w:rsid w:val="00200BC3"/>
    <w:rsid w:val="00201963"/>
    <w:rsid w:val="00205431"/>
    <w:rsid w:val="002064A0"/>
    <w:rsid w:val="0021128B"/>
    <w:rsid w:val="00213079"/>
    <w:rsid w:val="00214DB9"/>
    <w:rsid w:val="00215872"/>
    <w:rsid w:val="00215971"/>
    <w:rsid w:val="00217CE5"/>
    <w:rsid w:val="002204F1"/>
    <w:rsid w:val="00224E52"/>
    <w:rsid w:val="00230799"/>
    <w:rsid w:val="002312C0"/>
    <w:rsid w:val="00242410"/>
    <w:rsid w:val="00243665"/>
    <w:rsid w:val="002449A6"/>
    <w:rsid w:val="00246445"/>
    <w:rsid w:val="00247D49"/>
    <w:rsid w:val="0025039D"/>
    <w:rsid w:val="00254B90"/>
    <w:rsid w:val="002551D8"/>
    <w:rsid w:val="00257C61"/>
    <w:rsid w:val="002724AE"/>
    <w:rsid w:val="002729A6"/>
    <w:rsid w:val="00274D7A"/>
    <w:rsid w:val="00277B6D"/>
    <w:rsid w:val="00280835"/>
    <w:rsid w:val="00282260"/>
    <w:rsid w:val="00283D82"/>
    <w:rsid w:val="00291A96"/>
    <w:rsid w:val="002937ED"/>
    <w:rsid w:val="002959BF"/>
    <w:rsid w:val="00295AD8"/>
    <w:rsid w:val="00295C34"/>
    <w:rsid w:val="002A1495"/>
    <w:rsid w:val="002A5099"/>
    <w:rsid w:val="002A5632"/>
    <w:rsid w:val="002B1D4C"/>
    <w:rsid w:val="002B6C38"/>
    <w:rsid w:val="002C0B77"/>
    <w:rsid w:val="002C348E"/>
    <w:rsid w:val="002C3672"/>
    <w:rsid w:val="002C698F"/>
    <w:rsid w:val="002D2114"/>
    <w:rsid w:val="002D23A0"/>
    <w:rsid w:val="002D3449"/>
    <w:rsid w:val="002D4F52"/>
    <w:rsid w:val="002D76AF"/>
    <w:rsid w:val="002E2771"/>
    <w:rsid w:val="002E3203"/>
    <w:rsid w:val="002E73DC"/>
    <w:rsid w:val="002E77B6"/>
    <w:rsid w:val="002F02B9"/>
    <w:rsid w:val="002F5B05"/>
    <w:rsid w:val="003019F9"/>
    <w:rsid w:val="0030348F"/>
    <w:rsid w:val="0030391F"/>
    <w:rsid w:val="00304F54"/>
    <w:rsid w:val="00310E0B"/>
    <w:rsid w:val="0031301D"/>
    <w:rsid w:val="00316749"/>
    <w:rsid w:val="00320587"/>
    <w:rsid w:val="00320ACE"/>
    <w:rsid w:val="00322D30"/>
    <w:rsid w:val="00323CFD"/>
    <w:rsid w:val="00332E05"/>
    <w:rsid w:val="003376A5"/>
    <w:rsid w:val="00342E84"/>
    <w:rsid w:val="00344F05"/>
    <w:rsid w:val="003502F5"/>
    <w:rsid w:val="003547E5"/>
    <w:rsid w:val="00371049"/>
    <w:rsid w:val="003718ED"/>
    <w:rsid w:val="00371A6C"/>
    <w:rsid w:val="003738CD"/>
    <w:rsid w:val="003751AE"/>
    <w:rsid w:val="003773D1"/>
    <w:rsid w:val="0038038D"/>
    <w:rsid w:val="0038235B"/>
    <w:rsid w:val="003854AC"/>
    <w:rsid w:val="003857E6"/>
    <w:rsid w:val="003875EB"/>
    <w:rsid w:val="00387916"/>
    <w:rsid w:val="00394DA5"/>
    <w:rsid w:val="003A36E0"/>
    <w:rsid w:val="003A521A"/>
    <w:rsid w:val="003A5BEA"/>
    <w:rsid w:val="003B18E4"/>
    <w:rsid w:val="003B3DFB"/>
    <w:rsid w:val="003C3640"/>
    <w:rsid w:val="003C4631"/>
    <w:rsid w:val="003C7228"/>
    <w:rsid w:val="003C7B88"/>
    <w:rsid w:val="003D5B0A"/>
    <w:rsid w:val="003D75C2"/>
    <w:rsid w:val="003E2006"/>
    <w:rsid w:val="003E25E0"/>
    <w:rsid w:val="003E2B0B"/>
    <w:rsid w:val="003E4CED"/>
    <w:rsid w:val="003E529E"/>
    <w:rsid w:val="003E5365"/>
    <w:rsid w:val="003E638D"/>
    <w:rsid w:val="003F7CC5"/>
    <w:rsid w:val="00400B81"/>
    <w:rsid w:val="00400EE1"/>
    <w:rsid w:val="00404B1F"/>
    <w:rsid w:val="00406201"/>
    <w:rsid w:val="00414E26"/>
    <w:rsid w:val="00415375"/>
    <w:rsid w:val="00416891"/>
    <w:rsid w:val="00417DB9"/>
    <w:rsid w:val="0042466A"/>
    <w:rsid w:val="0042579F"/>
    <w:rsid w:val="004269C7"/>
    <w:rsid w:val="004347C4"/>
    <w:rsid w:val="00437C3B"/>
    <w:rsid w:val="004465BA"/>
    <w:rsid w:val="00460E9E"/>
    <w:rsid w:val="004611FC"/>
    <w:rsid w:val="00462ACA"/>
    <w:rsid w:val="00465B73"/>
    <w:rsid w:val="00466BCB"/>
    <w:rsid w:val="00466BEC"/>
    <w:rsid w:val="004672F5"/>
    <w:rsid w:val="00467946"/>
    <w:rsid w:val="00470B37"/>
    <w:rsid w:val="004843B6"/>
    <w:rsid w:val="00485290"/>
    <w:rsid w:val="00494577"/>
    <w:rsid w:val="00496C94"/>
    <w:rsid w:val="004A4166"/>
    <w:rsid w:val="004A5FC4"/>
    <w:rsid w:val="004B46DA"/>
    <w:rsid w:val="004B4D33"/>
    <w:rsid w:val="004B5984"/>
    <w:rsid w:val="004C2557"/>
    <w:rsid w:val="004C28AA"/>
    <w:rsid w:val="004D06C9"/>
    <w:rsid w:val="004D0E21"/>
    <w:rsid w:val="004D1709"/>
    <w:rsid w:val="004D3DF0"/>
    <w:rsid w:val="004E1668"/>
    <w:rsid w:val="004E4AA0"/>
    <w:rsid w:val="004E7A31"/>
    <w:rsid w:val="004F6820"/>
    <w:rsid w:val="004F6EF3"/>
    <w:rsid w:val="00502944"/>
    <w:rsid w:val="00502AFD"/>
    <w:rsid w:val="0050431C"/>
    <w:rsid w:val="00504A75"/>
    <w:rsid w:val="005055F4"/>
    <w:rsid w:val="00507B36"/>
    <w:rsid w:val="005131A7"/>
    <w:rsid w:val="0051363C"/>
    <w:rsid w:val="00513ECA"/>
    <w:rsid w:val="00515D3A"/>
    <w:rsid w:val="00516F3A"/>
    <w:rsid w:val="0051704D"/>
    <w:rsid w:val="00520FC6"/>
    <w:rsid w:val="00521F89"/>
    <w:rsid w:val="0052222E"/>
    <w:rsid w:val="00527362"/>
    <w:rsid w:val="00531F59"/>
    <w:rsid w:val="005335A5"/>
    <w:rsid w:val="00534B45"/>
    <w:rsid w:val="0053514C"/>
    <w:rsid w:val="00536F21"/>
    <w:rsid w:val="00537309"/>
    <w:rsid w:val="00537B4A"/>
    <w:rsid w:val="0054276F"/>
    <w:rsid w:val="0054298C"/>
    <w:rsid w:val="00542EFA"/>
    <w:rsid w:val="0054514E"/>
    <w:rsid w:val="00545FA8"/>
    <w:rsid w:val="0055050B"/>
    <w:rsid w:val="0055119E"/>
    <w:rsid w:val="00560F2E"/>
    <w:rsid w:val="005619B6"/>
    <w:rsid w:val="00563527"/>
    <w:rsid w:val="005650F0"/>
    <w:rsid w:val="0057403E"/>
    <w:rsid w:val="0058195D"/>
    <w:rsid w:val="00581CC6"/>
    <w:rsid w:val="00581DD9"/>
    <w:rsid w:val="00587315"/>
    <w:rsid w:val="005900A6"/>
    <w:rsid w:val="00590DF7"/>
    <w:rsid w:val="005963B4"/>
    <w:rsid w:val="00597B21"/>
    <w:rsid w:val="005A101A"/>
    <w:rsid w:val="005A114D"/>
    <w:rsid w:val="005B2214"/>
    <w:rsid w:val="005B5436"/>
    <w:rsid w:val="005B662E"/>
    <w:rsid w:val="005D3510"/>
    <w:rsid w:val="005D7AC1"/>
    <w:rsid w:val="005E4874"/>
    <w:rsid w:val="005E4B61"/>
    <w:rsid w:val="005E7B5E"/>
    <w:rsid w:val="005F1683"/>
    <w:rsid w:val="005F41C2"/>
    <w:rsid w:val="005F4DB7"/>
    <w:rsid w:val="005F54F8"/>
    <w:rsid w:val="005F6725"/>
    <w:rsid w:val="005F79F2"/>
    <w:rsid w:val="00601E41"/>
    <w:rsid w:val="0060240C"/>
    <w:rsid w:val="00603C12"/>
    <w:rsid w:val="00610CC2"/>
    <w:rsid w:val="0061107B"/>
    <w:rsid w:val="00615240"/>
    <w:rsid w:val="00622BCF"/>
    <w:rsid w:val="0062548B"/>
    <w:rsid w:val="006257E0"/>
    <w:rsid w:val="00626E72"/>
    <w:rsid w:val="0062749F"/>
    <w:rsid w:val="0062793D"/>
    <w:rsid w:val="006279A0"/>
    <w:rsid w:val="00633F37"/>
    <w:rsid w:val="006369D8"/>
    <w:rsid w:val="00641783"/>
    <w:rsid w:val="00643D88"/>
    <w:rsid w:val="00645492"/>
    <w:rsid w:val="006472C4"/>
    <w:rsid w:val="006509B7"/>
    <w:rsid w:val="0065132B"/>
    <w:rsid w:val="006525F4"/>
    <w:rsid w:val="00657F2B"/>
    <w:rsid w:val="00663325"/>
    <w:rsid w:val="0066364E"/>
    <w:rsid w:val="00663B56"/>
    <w:rsid w:val="006666D7"/>
    <w:rsid w:val="00671299"/>
    <w:rsid w:val="00671FC1"/>
    <w:rsid w:val="0067359C"/>
    <w:rsid w:val="00673A1C"/>
    <w:rsid w:val="00673BAF"/>
    <w:rsid w:val="00681B98"/>
    <w:rsid w:val="00684CDD"/>
    <w:rsid w:val="006854A9"/>
    <w:rsid w:val="00693D73"/>
    <w:rsid w:val="00694468"/>
    <w:rsid w:val="006952BD"/>
    <w:rsid w:val="006A2958"/>
    <w:rsid w:val="006A2E00"/>
    <w:rsid w:val="006A34F1"/>
    <w:rsid w:val="006A69B9"/>
    <w:rsid w:val="006A79D6"/>
    <w:rsid w:val="006B2B8C"/>
    <w:rsid w:val="006B33A3"/>
    <w:rsid w:val="006C22FF"/>
    <w:rsid w:val="006C2C0E"/>
    <w:rsid w:val="006C37BC"/>
    <w:rsid w:val="006C75E7"/>
    <w:rsid w:val="006D0B8F"/>
    <w:rsid w:val="006D14A3"/>
    <w:rsid w:val="006D257B"/>
    <w:rsid w:val="006D3775"/>
    <w:rsid w:val="006D512E"/>
    <w:rsid w:val="006D5481"/>
    <w:rsid w:val="006D7280"/>
    <w:rsid w:val="006E148A"/>
    <w:rsid w:val="006E1DD9"/>
    <w:rsid w:val="006E283B"/>
    <w:rsid w:val="006E6FEA"/>
    <w:rsid w:val="006E730D"/>
    <w:rsid w:val="006E7F53"/>
    <w:rsid w:val="006F1645"/>
    <w:rsid w:val="007009EB"/>
    <w:rsid w:val="00702EDB"/>
    <w:rsid w:val="00703AE1"/>
    <w:rsid w:val="0070600D"/>
    <w:rsid w:val="0070684A"/>
    <w:rsid w:val="00707911"/>
    <w:rsid w:val="0071780E"/>
    <w:rsid w:val="0072731B"/>
    <w:rsid w:val="00733AEB"/>
    <w:rsid w:val="007406D4"/>
    <w:rsid w:val="0074505C"/>
    <w:rsid w:val="00745231"/>
    <w:rsid w:val="00753D27"/>
    <w:rsid w:val="007540AB"/>
    <w:rsid w:val="00755299"/>
    <w:rsid w:val="00757212"/>
    <w:rsid w:val="00761F30"/>
    <w:rsid w:val="007631D5"/>
    <w:rsid w:val="00763C5F"/>
    <w:rsid w:val="0076615B"/>
    <w:rsid w:val="007661EE"/>
    <w:rsid w:val="00766CA0"/>
    <w:rsid w:val="0076701C"/>
    <w:rsid w:val="00770473"/>
    <w:rsid w:val="007775F6"/>
    <w:rsid w:val="007911EF"/>
    <w:rsid w:val="00794D38"/>
    <w:rsid w:val="007A04AF"/>
    <w:rsid w:val="007A131D"/>
    <w:rsid w:val="007A251F"/>
    <w:rsid w:val="007A3A26"/>
    <w:rsid w:val="007B1F75"/>
    <w:rsid w:val="007B1F90"/>
    <w:rsid w:val="007B31B9"/>
    <w:rsid w:val="007B47C5"/>
    <w:rsid w:val="007B4D53"/>
    <w:rsid w:val="007B5B24"/>
    <w:rsid w:val="007B605D"/>
    <w:rsid w:val="007C0481"/>
    <w:rsid w:val="007C06D5"/>
    <w:rsid w:val="007C143B"/>
    <w:rsid w:val="007C2C9C"/>
    <w:rsid w:val="007C321E"/>
    <w:rsid w:val="007C4B62"/>
    <w:rsid w:val="007D3E88"/>
    <w:rsid w:val="007D5087"/>
    <w:rsid w:val="007D5E8A"/>
    <w:rsid w:val="007E1EE1"/>
    <w:rsid w:val="007E481F"/>
    <w:rsid w:val="007E5054"/>
    <w:rsid w:val="007E66E8"/>
    <w:rsid w:val="0080119E"/>
    <w:rsid w:val="00805483"/>
    <w:rsid w:val="008075F9"/>
    <w:rsid w:val="008168EB"/>
    <w:rsid w:val="00817B6E"/>
    <w:rsid w:val="0082290A"/>
    <w:rsid w:val="00823A9A"/>
    <w:rsid w:val="008255CA"/>
    <w:rsid w:val="00827CA0"/>
    <w:rsid w:val="008329FF"/>
    <w:rsid w:val="0083452B"/>
    <w:rsid w:val="00836298"/>
    <w:rsid w:val="00842720"/>
    <w:rsid w:val="0084310D"/>
    <w:rsid w:val="008462AB"/>
    <w:rsid w:val="00853313"/>
    <w:rsid w:val="008548AF"/>
    <w:rsid w:val="008612E0"/>
    <w:rsid w:val="00864C9C"/>
    <w:rsid w:val="00867187"/>
    <w:rsid w:val="008706F8"/>
    <w:rsid w:val="0087782F"/>
    <w:rsid w:val="00881B3C"/>
    <w:rsid w:val="00881D71"/>
    <w:rsid w:val="008863D6"/>
    <w:rsid w:val="008868B3"/>
    <w:rsid w:val="00886C37"/>
    <w:rsid w:val="00891753"/>
    <w:rsid w:val="008926B9"/>
    <w:rsid w:val="008935B8"/>
    <w:rsid w:val="008936DF"/>
    <w:rsid w:val="008A512B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5110"/>
    <w:rsid w:val="008C743D"/>
    <w:rsid w:val="008C7888"/>
    <w:rsid w:val="008D279C"/>
    <w:rsid w:val="008D391A"/>
    <w:rsid w:val="008D4D77"/>
    <w:rsid w:val="008E12C2"/>
    <w:rsid w:val="008E6AA5"/>
    <w:rsid w:val="008E704D"/>
    <w:rsid w:val="008E70FC"/>
    <w:rsid w:val="008F31E2"/>
    <w:rsid w:val="008F3E76"/>
    <w:rsid w:val="008F664C"/>
    <w:rsid w:val="00900978"/>
    <w:rsid w:val="00901384"/>
    <w:rsid w:val="009023B2"/>
    <w:rsid w:val="009043E1"/>
    <w:rsid w:val="00906222"/>
    <w:rsid w:val="00907CD8"/>
    <w:rsid w:val="00911D05"/>
    <w:rsid w:val="00913636"/>
    <w:rsid w:val="00914505"/>
    <w:rsid w:val="00915B55"/>
    <w:rsid w:val="0092674E"/>
    <w:rsid w:val="00927089"/>
    <w:rsid w:val="0092793D"/>
    <w:rsid w:val="00930B05"/>
    <w:rsid w:val="00933215"/>
    <w:rsid w:val="00936138"/>
    <w:rsid w:val="00937A48"/>
    <w:rsid w:val="00943C97"/>
    <w:rsid w:val="00943D02"/>
    <w:rsid w:val="0094724D"/>
    <w:rsid w:val="00947819"/>
    <w:rsid w:val="0096268C"/>
    <w:rsid w:val="00964E24"/>
    <w:rsid w:val="009655E4"/>
    <w:rsid w:val="00966B56"/>
    <w:rsid w:val="0096753B"/>
    <w:rsid w:val="0097095E"/>
    <w:rsid w:val="00971ED4"/>
    <w:rsid w:val="009765D4"/>
    <w:rsid w:val="0097795D"/>
    <w:rsid w:val="009808ED"/>
    <w:rsid w:val="00981C41"/>
    <w:rsid w:val="00982AB1"/>
    <w:rsid w:val="009831F2"/>
    <w:rsid w:val="00983916"/>
    <w:rsid w:val="009851EC"/>
    <w:rsid w:val="00991FB0"/>
    <w:rsid w:val="009A32C0"/>
    <w:rsid w:val="009A3F04"/>
    <w:rsid w:val="009A614C"/>
    <w:rsid w:val="009A6B67"/>
    <w:rsid w:val="009B0AEA"/>
    <w:rsid w:val="009C4DF4"/>
    <w:rsid w:val="009D1EAB"/>
    <w:rsid w:val="009D423E"/>
    <w:rsid w:val="009D7458"/>
    <w:rsid w:val="009E0FD5"/>
    <w:rsid w:val="009E1407"/>
    <w:rsid w:val="009E3E34"/>
    <w:rsid w:val="009E4EC9"/>
    <w:rsid w:val="009E6D3E"/>
    <w:rsid w:val="009F0E06"/>
    <w:rsid w:val="009F3487"/>
    <w:rsid w:val="009F7B22"/>
    <w:rsid w:val="00A02D7B"/>
    <w:rsid w:val="00A04A40"/>
    <w:rsid w:val="00A12148"/>
    <w:rsid w:val="00A125BC"/>
    <w:rsid w:val="00A14DBF"/>
    <w:rsid w:val="00A17ED0"/>
    <w:rsid w:val="00A2273E"/>
    <w:rsid w:val="00A231E9"/>
    <w:rsid w:val="00A24FA8"/>
    <w:rsid w:val="00A26019"/>
    <w:rsid w:val="00A3094C"/>
    <w:rsid w:val="00A362E5"/>
    <w:rsid w:val="00A40F56"/>
    <w:rsid w:val="00A411A3"/>
    <w:rsid w:val="00A45121"/>
    <w:rsid w:val="00A4558C"/>
    <w:rsid w:val="00A54F99"/>
    <w:rsid w:val="00A55170"/>
    <w:rsid w:val="00A56C46"/>
    <w:rsid w:val="00A617FC"/>
    <w:rsid w:val="00A67407"/>
    <w:rsid w:val="00A67B22"/>
    <w:rsid w:val="00A706B1"/>
    <w:rsid w:val="00A70CCC"/>
    <w:rsid w:val="00A747C4"/>
    <w:rsid w:val="00A77624"/>
    <w:rsid w:val="00A8261F"/>
    <w:rsid w:val="00A8454F"/>
    <w:rsid w:val="00A903F4"/>
    <w:rsid w:val="00A918A7"/>
    <w:rsid w:val="00AA215A"/>
    <w:rsid w:val="00AA7742"/>
    <w:rsid w:val="00AB0E0D"/>
    <w:rsid w:val="00AB0E10"/>
    <w:rsid w:val="00AB14D9"/>
    <w:rsid w:val="00AB2E67"/>
    <w:rsid w:val="00AB5FD4"/>
    <w:rsid w:val="00AB6E86"/>
    <w:rsid w:val="00AB7AA5"/>
    <w:rsid w:val="00AB7C50"/>
    <w:rsid w:val="00AC09EC"/>
    <w:rsid w:val="00AC21BE"/>
    <w:rsid w:val="00AC2A58"/>
    <w:rsid w:val="00AC6BCF"/>
    <w:rsid w:val="00AD24D5"/>
    <w:rsid w:val="00AD3F88"/>
    <w:rsid w:val="00AD4DAF"/>
    <w:rsid w:val="00AD5885"/>
    <w:rsid w:val="00AD6529"/>
    <w:rsid w:val="00AD7D5E"/>
    <w:rsid w:val="00AE18FA"/>
    <w:rsid w:val="00AE3ED7"/>
    <w:rsid w:val="00AE56D2"/>
    <w:rsid w:val="00AF5FC4"/>
    <w:rsid w:val="00AF75EE"/>
    <w:rsid w:val="00B00EB6"/>
    <w:rsid w:val="00B03A94"/>
    <w:rsid w:val="00B06E94"/>
    <w:rsid w:val="00B12725"/>
    <w:rsid w:val="00B16AE0"/>
    <w:rsid w:val="00B21D64"/>
    <w:rsid w:val="00B24857"/>
    <w:rsid w:val="00B34967"/>
    <w:rsid w:val="00B36EC6"/>
    <w:rsid w:val="00B376BE"/>
    <w:rsid w:val="00B4384B"/>
    <w:rsid w:val="00B4781C"/>
    <w:rsid w:val="00B5423F"/>
    <w:rsid w:val="00B55615"/>
    <w:rsid w:val="00B56ED2"/>
    <w:rsid w:val="00B570E9"/>
    <w:rsid w:val="00B646F0"/>
    <w:rsid w:val="00B65491"/>
    <w:rsid w:val="00B70C12"/>
    <w:rsid w:val="00B715E2"/>
    <w:rsid w:val="00B74EFD"/>
    <w:rsid w:val="00B75034"/>
    <w:rsid w:val="00B75435"/>
    <w:rsid w:val="00B77F5C"/>
    <w:rsid w:val="00B810A9"/>
    <w:rsid w:val="00B82E74"/>
    <w:rsid w:val="00B83C51"/>
    <w:rsid w:val="00B854B4"/>
    <w:rsid w:val="00B87E9C"/>
    <w:rsid w:val="00B927F5"/>
    <w:rsid w:val="00B929F4"/>
    <w:rsid w:val="00B92F55"/>
    <w:rsid w:val="00BA12C0"/>
    <w:rsid w:val="00BA1AA2"/>
    <w:rsid w:val="00BA4DAC"/>
    <w:rsid w:val="00BA7668"/>
    <w:rsid w:val="00BA7B83"/>
    <w:rsid w:val="00BB1935"/>
    <w:rsid w:val="00BB1B95"/>
    <w:rsid w:val="00BB2A3A"/>
    <w:rsid w:val="00BB3D72"/>
    <w:rsid w:val="00BB56A3"/>
    <w:rsid w:val="00BB587B"/>
    <w:rsid w:val="00BC2032"/>
    <w:rsid w:val="00BC440C"/>
    <w:rsid w:val="00BC5258"/>
    <w:rsid w:val="00BC55E1"/>
    <w:rsid w:val="00BC697F"/>
    <w:rsid w:val="00BC6AFC"/>
    <w:rsid w:val="00BD13D4"/>
    <w:rsid w:val="00BD2F61"/>
    <w:rsid w:val="00BD6B8F"/>
    <w:rsid w:val="00BD6F3C"/>
    <w:rsid w:val="00BE0BD9"/>
    <w:rsid w:val="00BE1BF1"/>
    <w:rsid w:val="00BE31A6"/>
    <w:rsid w:val="00BF2344"/>
    <w:rsid w:val="00BF25C5"/>
    <w:rsid w:val="00BF672D"/>
    <w:rsid w:val="00C01317"/>
    <w:rsid w:val="00C01F6D"/>
    <w:rsid w:val="00C02636"/>
    <w:rsid w:val="00C03073"/>
    <w:rsid w:val="00C117E0"/>
    <w:rsid w:val="00C11E93"/>
    <w:rsid w:val="00C15B2B"/>
    <w:rsid w:val="00C1741F"/>
    <w:rsid w:val="00C223B8"/>
    <w:rsid w:val="00C256D1"/>
    <w:rsid w:val="00C345C7"/>
    <w:rsid w:val="00C34A3E"/>
    <w:rsid w:val="00C37D9E"/>
    <w:rsid w:val="00C37DC9"/>
    <w:rsid w:val="00C4097F"/>
    <w:rsid w:val="00C410A4"/>
    <w:rsid w:val="00C4273A"/>
    <w:rsid w:val="00C4297C"/>
    <w:rsid w:val="00C45BA8"/>
    <w:rsid w:val="00C52B1A"/>
    <w:rsid w:val="00C52C2D"/>
    <w:rsid w:val="00C56373"/>
    <w:rsid w:val="00C570AC"/>
    <w:rsid w:val="00C57BC5"/>
    <w:rsid w:val="00C60657"/>
    <w:rsid w:val="00C626D8"/>
    <w:rsid w:val="00C664C5"/>
    <w:rsid w:val="00C80957"/>
    <w:rsid w:val="00C80A00"/>
    <w:rsid w:val="00C85103"/>
    <w:rsid w:val="00C85D4E"/>
    <w:rsid w:val="00C8716E"/>
    <w:rsid w:val="00C91D66"/>
    <w:rsid w:val="00CA2363"/>
    <w:rsid w:val="00CA3877"/>
    <w:rsid w:val="00CA5714"/>
    <w:rsid w:val="00CA582E"/>
    <w:rsid w:val="00CB30B1"/>
    <w:rsid w:val="00CB430A"/>
    <w:rsid w:val="00CB5212"/>
    <w:rsid w:val="00CB5CA9"/>
    <w:rsid w:val="00CB7F50"/>
    <w:rsid w:val="00CC2E64"/>
    <w:rsid w:val="00CC49A1"/>
    <w:rsid w:val="00CC7483"/>
    <w:rsid w:val="00CD428D"/>
    <w:rsid w:val="00CD57E7"/>
    <w:rsid w:val="00CD5BDD"/>
    <w:rsid w:val="00CE1CB4"/>
    <w:rsid w:val="00CE23D3"/>
    <w:rsid w:val="00CF070A"/>
    <w:rsid w:val="00CF074A"/>
    <w:rsid w:val="00CF1760"/>
    <w:rsid w:val="00CF296A"/>
    <w:rsid w:val="00CF36D3"/>
    <w:rsid w:val="00CF3AA4"/>
    <w:rsid w:val="00CF4AAF"/>
    <w:rsid w:val="00CF51D6"/>
    <w:rsid w:val="00CF5E79"/>
    <w:rsid w:val="00CF6FC2"/>
    <w:rsid w:val="00D02827"/>
    <w:rsid w:val="00D0444F"/>
    <w:rsid w:val="00D1015F"/>
    <w:rsid w:val="00D139DA"/>
    <w:rsid w:val="00D17867"/>
    <w:rsid w:val="00D20509"/>
    <w:rsid w:val="00D20A81"/>
    <w:rsid w:val="00D20A9C"/>
    <w:rsid w:val="00D220B7"/>
    <w:rsid w:val="00D26732"/>
    <w:rsid w:val="00D2697E"/>
    <w:rsid w:val="00D26AEE"/>
    <w:rsid w:val="00D2785A"/>
    <w:rsid w:val="00D27BFB"/>
    <w:rsid w:val="00D30901"/>
    <w:rsid w:val="00D32E1A"/>
    <w:rsid w:val="00D3315B"/>
    <w:rsid w:val="00D53E5E"/>
    <w:rsid w:val="00D56E0F"/>
    <w:rsid w:val="00D7594E"/>
    <w:rsid w:val="00D80CEA"/>
    <w:rsid w:val="00D828AF"/>
    <w:rsid w:val="00D84FA3"/>
    <w:rsid w:val="00D90CC7"/>
    <w:rsid w:val="00D90DCA"/>
    <w:rsid w:val="00D93047"/>
    <w:rsid w:val="00DA0A1E"/>
    <w:rsid w:val="00DA11C0"/>
    <w:rsid w:val="00DA24AB"/>
    <w:rsid w:val="00DA372E"/>
    <w:rsid w:val="00DA4B1E"/>
    <w:rsid w:val="00DA6372"/>
    <w:rsid w:val="00DB0843"/>
    <w:rsid w:val="00DB1596"/>
    <w:rsid w:val="00DB6088"/>
    <w:rsid w:val="00DC03DE"/>
    <w:rsid w:val="00DC063A"/>
    <w:rsid w:val="00DC1CAD"/>
    <w:rsid w:val="00DC3C73"/>
    <w:rsid w:val="00DD032F"/>
    <w:rsid w:val="00DD0E69"/>
    <w:rsid w:val="00DD4F28"/>
    <w:rsid w:val="00DD7C4C"/>
    <w:rsid w:val="00DE031D"/>
    <w:rsid w:val="00DE4A38"/>
    <w:rsid w:val="00DE4ECA"/>
    <w:rsid w:val="00DE67D2"/>
    <w:rsid w:val="00DF6E79"/>
    <w:rsid w:val="00DF7DCF"/>
    <w:rsid w:val="00E00750"/>
    <w:rsid w:val="00E01D9A"/>
    <w:rsid w:val="00E03756"/>
    <w:rsid w:val="00E037A9"/>
    <w:rsid w:val="00E0509E"/>
    <w:rsid w:val="00E1114D"/>
    <w:rsid w:val="00E11A7C"/>
    <w:rsid w:val="00E11E4B"/>
    <w:rsid w:val="00E129FC"/>
    <w:rsid w:val="00E13336"/>
    <w:rsid w:val="00E21D62"/>
    <w:rsid w:val="00E220DB"/>
    <w:rsid w:val="00E2257D"/>
    <w:rsid w:val="00E26975"/>
    <w:rsid w:val="00E26D3E"/>
    <w:rsid w:val="00E26EF6"/>
    <w:rsid w:val="00E27496"/>
    <w:rsid w:val="00E323ED"/>
    <w:rsid w:val="00E32F32"/>
    <w:rsid w:val="00E35BB7"/>
    <w:rsid w:val="00E45C2B"/>
    <w:rsid w:val="00E5074B"/>
    <w:rsid w:val="00E512DF"/>
    <w:rsid w:val="00E5201E"/>
    <w:rsid w:val="00E5216E"/>
    <w:rsid w:val="00E562AA"/>
    <w:rsid w:val="00E62844"/>
    <w:rsid w:val="00E772C3"/>
    <w:rsid w:val="00E82222"/>
    <w:rsid w:val="00E836A3"/>
    <w:rsid w:val="00E87FA3"/>
    <w:rsid w:val="00E90169"/>
    <w:rsid w:val="00E9394F"/>
    <w:rsid w:val="00E94D8D"/>
    <w:rsid w:val="00EA1955"/>
    <w:rsid w:val="00EA367E"/>
    <w:rsid w:val="00EB141C"/>
    <w:rsid w:val="00EB5A80"/>
    <w:rsid w:val="00EB69FC"/>
    <w:rsid w:val="00EB6CB8"/>
    <w:rsid w:val="00EB6F53"/>
    <w:rsid w:val="00EC04B8"/>
    <w:rsid w:val="00EC1E52"/>
    <w:rsid w:val="00EC4B0D"/>
    <w:rsid w:val="00EC79CC"/>
    <w:rsid w:val="00ED0CB2"/>
    <w:rsid w:val="00ED5225"/>
    <w:rsid w:val="00ED6908"/>
    <w:rsid w:val="00EE0B3A"/>
    <w:rsid w:val="00EE19EA"/>
    <w:rsid w:val="00EE3108"/>
    <w:rsid w:val="00EE3140"/>
    <w:rsid w:val="00EF4881"/>
    <w:rsid w:val="00EF540A"/>
    <w:rsid w:val="00EF57DA"/>
    <w:rsid w:val="00F0178B"/>
    <w:rsid w:val="00F044DA"/>
    <w:rsid w:val="00F05BCC"/>
    <w:rsid w:val="00F0607E"/>
    <w:rsid w:val="00F100E1"/>
    <w:rsid w:val="00F13EF8"/>
    <w:rsid w:val="00F1463A"/>
    <w:rsid w:val="00F205EE"/>
    <w:rsid w:val="00F23B6D"/>
    <w:rsid w:val="00F33114"/>
    <w:rsid w:val="00F34A73"/>
    <w:rsid w:val="00F4379A"/>
    <w:rsid w:val="00F44923"/>
    <w:rsid w:val="00F46DA3"/>
    <w:rsid w:val="00F5068F"/>
    <w:rsid w:val="00F50857"/>
    <w:rsid w:val="00F511E7"/>
    <w:rsid w:val="00F53916"/>
    <w:rsid w:val="00F62385"/>
    <w:rsid w:val="00F662EC"/>
    <w:rsid w:val="00F66FFD"/>
    <w:rsid w:val="00F67456"/>
    <w:rsid w:val="00F67D7C"/>
    <w:rsid w:val="00F67DC9"/>
    <w:rsid w:val="00F7229F"/>
    <w:rsid w:val="00F72480"/>
    <w:rsid w:val="00F75234"/>
    <w:rsid w:val="00F808F2"/>
    <w:rsid w:val="00F86761"/>
    <w:rsid w:val="00F94D3C"/>
    <w:rsid w:val="00F96407"/>
    <w:rsid w:val="00FA0A73"/>
    <w:rsid w:val="00FA15D8"/>
    <w:rsid w:val="00FA3165"/>
    <w:rsid w:val="00FA4C6C"/>
    <w:rsid w:val="00FA4D50"/>
    <w:rsid w:val="00FA7235"/>
    <w:rsid w:val="00FB106C"/>
    <w:rsid w:val="00FB46D9"/>
    <w:rsid w:val="00FB7310"/>
    <w:rsid w:val="00FC0C65"/>
    <w:rsid w:val="00FC5B48"/>
    <w:rsid w:val="00FD0DC7"/>
    <w:rsid w:val="00FD73DA"/>
    <w:rsid w:val="00FE0C31"/>
    <w:rsid w:val="00FE4282"/>
    <w:rsid w:val="00FE51C6"/>
    <w:rsid w:val="00FF00B8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semiHidden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semiHidden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1957F1"/>
  </w:style>
  <w:style w:type="table" w:customStyle="1" w:styleId="30">
    <w:name w:val="Сетка таблицы3"/>
    <w:basedOn w:val="a1"/>
    <w:next w:val="a3"/>
    <w:uiPriority w:val="39"/>
    <w:rsid w:val="001957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957F1"/>
  </w:style>
  <w:style w:type="numbering" w:customStyle="1" w:styleId="220">
    <w:name w:val="Нет списка22"/>
    <w:next w:val="a2"/>
    <w:uiPriority w:val="99"/>
    <w:semiHidden/>
    <w:unhideWhenUsed/>
    <w:rsid w:val="001957F1"/>
  </w:style>
  <w:style w:type="numbering" w:customStyle="1" w:styleId="112">
    <w:name w:val="Нет списка112"/>
    <w:next w:val="a2"/>
    <w:uiPriority w:val="99"/>
    <w:semiHidden/>
    <w:unhideWhenUsed/>
    <w:rsid w:val="001957F1"/>
  </w:style>
  <w:style w:type="numbering" w:customStyle="1" w:styleId="211">
    <w:name w:val="Нет списка211"/>
    <w:next w:val="a2"/>
    <w:uiPriority w:val="99"/>
    <w:semiHidden/>
    <w:unhideWhenUsed/>
    <w:rsid w:val="001957F1"/>
  </w:style>
  <w:style w:type="numbering" w:customStyle="1" w:styleId="11110">
    <w:name w:val="Нет списка1111"/>
    <w:next w:val="a2"/>
    <w:uiPriority w:val="99"/>
    <w:semiHidden/>
    <w:unhideWhenUsed/>
    <w:rsid w:val="0019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D24B-1661-412D-BAE0-75FDB476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35</Pages>
  <Words>6999</Words>
  <Characters>39897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314</cp:revision>
  <cp:lastPrinted>2025-12-08T06:05:00Z</cp:lastPrinted>
  <dcterms:created xsi:type="dcterms:W3CDTF">2023-01-24T12:18:00Z</dcterms:created>
  <dcterms:modified xsi:type="dcterms:W3CDTF">2025-12-08T06:08:00Z</dcterms:modified>
</cp:coreProperties>
</file>