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04" w:rsidRDefault="00C13B4B" w:rsidP="00C13B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614" cy="826935"/>
            <wp:effectExtent l="19050" t="0" r="21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2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3B4B" w:rsidRDefault="00C13B4B" w:rsidP="00C13B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13B4B" w:rsidRDefault="00C13B4B" w:rsidP="00C13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C13B4B" w:rsidRDefault="00EA0BF7" w:rsidP="00C13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="00C13B4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13B4B" w:rsidRDefault="00C13B4B" w:rsidP="00C13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C13B4B" w:rsidRDefault="00C13B4B" w:rsidP="00C13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13B4B" w:rsidRDefault="00C13B4B" w:rsidP="00C13B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C13B4B" w:rsidRDefault="00C13B4B" w:rsidP="00C13B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13B4B" w:rsidRDefault="00F15C57" w:rsidP="00C13B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3B4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B0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A8A">
        <w:rPr>
          <w:rFonts w:ascii="Times New Roman" w:eastAsia="Times New Roman" w:hAnsi="Times New Roman" w:cs="Times New Roman"/>
          <w:sz w:val="28"/>
          <w:szCs w:val="28"/>
        </w:rPr>
        <w:t>04.06.</w:t>
      </w:r>
      <w:r w:rsidR="007B0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B4B">
        <w:rPr>
          <w:rFonts w:ascii="Times New Roman" w:eastAsia="Times New Roman" w:hAnsi="Times New Roman" w:cs="Times New Roman"/>
          <w:sz w:val="28"/>
          <w:szCs w:val="28"/>
        </w:rPr>
        <w:t>2018г                                                                         №</w:t>
      </w:r>
      <w:r w:rsidR="00516A8A">
        <w:rPr>
          <w:rFonts w:ascii="Times New Roman" w:eastAsia="Times New Roman" w:hAnsi="Times New Roman" w:cs="Times New Roman"/>
          <w:sz w:val="28"/>
          <w:szCs w:val="28"/>
        </w:rPr>
        <w:t xml:space="preserve"> 45</w:t>
      </w:r>
      <w:r w:rsidR="00C13B4B">
        <w:rPr>
          <w:rFonts w:ascii="Times New Roman" w:eastAsia="Times New Roman" w:hAnsi="Times New Roman" w:cs="Times New Roman"/>
          <w:sz w:val="28"/>
          <w:szCs w:val="28"/>
        </w:rPr>
        <w:t>/</w:t>
      </w:r>
      <w:r w:rsidR="00516A8A">
        <w:rPr>
          <w:rFonts w:ascii="Times New Roman" w:eastAsia="Times New Roman" w:hAnsi="Times New Roman" w:cs="Times New Roman"/>
          <w:sz w:val="28"/>
          <w:szCs w:val="28"/>
        </w:rPr>
        <w:t>8</w:t>
      </w:r>
      <w:r w:rsidR="00D03102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13B4B" w:rsidRDefault="00C13B4B" w:rsidP="00C13B4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EA0BF7">
        <w:rPr>
          <w:rFonts w:ascii="Times New Roman" w:eastAsia="Times New Roman" w:hAnsi="Times New Roman" w:cs="Times New Roman"/>
          <w:sz w:val="28"/>
          <w:szCs w:val="28"/>
        </w:rPr>
        <w:t>Новозахаркино</w:t>
      </w:r>
    </w:p>
    <w:p w:rsidR="00C13B4B" w:rsidRDefault="00C13B4B" w:rsidP="00C13B4B">
      <w:pPr>
        <w:jc w:val="both"/>
        <w:rPr>
          <w:b/>
        </w:rPr>
      </w:pPr>
    </w:p>
    <w:p w:rsidR="00516A8A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 решения</w:t>
      </w:r>
      <w:r w:rsidR="00516A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внесению</w:t>
      </w:r>
      <w:r w:rsidR="00516A8A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зменений </w:t>
      </w:r>
    </w:p>
    <w:p w:rsidR="00516A8A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дополнений  в  Устав</w:t>
      </w:r>
      <w:r w:rsidR="00516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BF7"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516A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области.</w:t>
      </w:r>
    </w:p>
    <w:p w:rsidR="00EA0BF7" w:rsidRDefault="00EA0BF7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4B1C83" w:rsidP="004B1C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. №131-ФЗ «Об общих принципах организации местного самоуправления в Российской Федерации» (в ред. </w:t>
      </w:r>
      <w:r w:rsidR="006E63AE">
        <w:rPr>
          <w:rFonts w:ascii="Times New Roman" w:hAnsi="Times New Roman"/>
          <w:sz w:val="28"/>
          <w:szCs w:val="28"/>
        </w:rPr>
        <w:t xml:space="preserve">от 18.07.2017 №171-ФЗ, </w:t>
      </w:r>
      <w:r w:rsidR="00481013">
        <w:rPr>
          <w:rFonts w:ascii="Times New Roman" w:hAnsi="Times New Roman"/>
          <w:sz w:val="28"/>
          <w:szCs w:val="28"/>
        </w:rPr>
        <w:t>от 29.07.2017г. № 279-ФЗ</w:t>
      </w:r>
      <w:proofErr w:type="gramStart"/>
      <w:r w:rsidR="004810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т </w:t>
      </w:r>
      <w:r w:rsidR="0048101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</w:t>
      </w:r>
      <w:r w:rsidR="00481013">
        <w:rPr>
          <w:rFonts w:ascii="Times New Roman" w:hAnsi="Times New Roman"/>
          <w:sz w:val="28"/>
          <w:szCs w:val="28"/>
        </w:rPr>
        <w:t>0.2017г. №299-ФЗ</w:t>
      </w:r>
      <w:r>
        <w:rPr>
          <w:rFonts w:ascii="Times New Roman" w:hAnsi="Times New Roman"/>
          <w:sz w:val="28"/>
          <w:szCs w:val="28"/>
        </w:rPr>
        <w:t>),</w:t>
      </w:r>
      <w:r w:rsidR="00481013">
        <w:rPr>
          <w:rFonts w:ascii="Times New Roman" w:hAnsi="Times New Roman"/>
          <w:sz w:val="28"/>
          <w:szCs w:val="28"/>
        </w:rPr>
        <w:t xml:space="preserve"> от 21.07.2005 №97-ФЗ «</w:t>
      </w:r>
      <w:r>
        <w:rPr>
          <w:rFonts w:ascii="Times New Roman" w:hAnsi="Times New Roman"/>
          <w:sz w:val="28"/>
          <w:szCs w:val="28"/>
        </w:rPr>
        <w:t xml:space="preserve">О государственной регистрации уставов муниципальных образований» (в ред. от 28.12.2016 </w:t>
      </w:r>
      <w:hyperlink r:id="rId6" w:history="1">
        <w:r w:rsidRPr="008F7E56">
          <w:rPr>
            <w:rStyle w:val="a4"/>
            <w:rFonts w:ascii="Times New Roman" w:hAnsi="Times New Roman"/>
            <w:sz w:val="28"/>
            <w:szCs w:val="28"/>
          </w:rPr>
          <w:t>№ 494-ФЗ</w:t>
        </w:r>
      </w:hyperlink>
      <w:r w:rsidRPr="008F7E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Устава  Новозахаркинского  муниципального образования  Духовницкого муниципального района Саратовской области </w:t>
      </w:r>
    </w:p>
    <w:p w:rsidR="004B1C83" w:rsidRDefault="004B1C83" w:rsidP="00C13B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B1C83" w:rsidRDefault="004B1C83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рассмотрению  проект решения сельского Совета </w:t>
      </w:r>
      <w:r w:rsidR="00EC6A97">
        <w:rPr>
          <w:rFonts w:ascii="Times New Roman" w:hAnsi="Times New Roman" w:cs="Times New Roman"/>
          <w:sz w:val="28"/>
          <w:szCs w:val="28"/>
        </w:rPr>
        <w:t>Новозахаркинского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 Саратовской области «О внесении изменений и дополнений  в Устав </w:t>
      </w:r>
      <w:r w:rsidR="00EC6A97">
        <w:rPr>
          <w:rFonts w:ascii="Times New Roman" w:hAnsi="Times New Roman" w:cs="Times New Roman"/>
          <w:sz w:val="28"/>
          <w:szCs w:val="28"/>
        </w:rPr>
        <w:t>Новозахаркинского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 Саратовской области» (согласно приложение № 1).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5.Обнародовать настоящее решение в местах, предусмотренных для этих ц</w:t>
      </w:r>
      <w:r w:rsidR="00A7342C">
        <w:rPr>
          <w:rFonts w:ascii="Times New Roman" w:hAnsi="Times New Roman" w:cs="Times New Roman"/>
          <w:sz w:val="28"/>
          <w:szCs w:val="28"/>
        </w:rPr>
        <w:t>елей решением сельского Совета Новозахаркинского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83F0D">
        <w:rPr>
          <w:rFonts w:ascii="Times New Roman" w:hAnsi="Times New Roman" w:cs="Times New Roman"/>
          <w:sz w:val="28"/>
          <w:szCs w:val="28"/>
        </w:rPr>
        <w:t>образования от 30.03.2010 г. № 30</w:t>
      </w:r>
      <w:r>
        <w:rPr>
          <w:rFonts w:ascii="Times New Roman" w:hAnsi="Times New Roman" w:cs="Times New Roman"/>
          <w:sz w:val="28"/>
          <w:szCs w:val="28"/>
        </w:rPr>
        <w:t>/</w:t>
      </w:r>
      <w:r w:rsidR="00D83F0D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6.Настоящее решение вступает в силу на следующий день после его официального обнародования.</w:t>
      </w:r>
    </w:p>
    <w:p w:rsidR="00C13B4B" w:rsidRDefault="00C13B4B" w:rsidP="00C1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 главу  </w:t>
      </w:r>
      <w:r w:rsidR="00D83F0D">
        <w:rPr>
          <w:rFonts w:ascii="Times New Roman" w:hAnsi="Times New Roman" w:cs="Times New Roman"/>
          <w:sz w:val="28"/>
          <w:szCs w:val="28"/>
        </w:rPr>
        <w:t>Новозахаркинского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C13B4B" w:rsidRDefault="00C13B4B" w:rsidP="00C13B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D83F0D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Новозахаркинского</w:t>
      </w:r>
      <w:r w:rsidR="00C13B4B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C13B4B">
        <w:rPr>
          <w:rFonts w:ascii="Times New Roman" w:hAnsi="Times New Roman" w:cs="Times New Roman"/>
          <w:b/>
          <w:sz w:val="28"/>
          <w:szCs w:val="28"/>
        </w:rPr>
        <w:tab/>
      </w:r>
      <w:r w:rsidR="00C13B4B">
        <w:rPr>
          <w:rFonts w:ascii="Times New Roman" w:hAnsi="Times New Roman" w:cs="Times New Roman"/>
          <w:b/>
          <w:sz w:val="28"/>
          <w:szCs w:val="28"/>
        </w:rPr>
        <w:tab/>
      </w:r>
      <w:r w:rsidR="00C13B4B">
        <w:rPr>
          <w:rFonts w:ascii="Times New Roman" w:hAnsi="Times New Roman" w:cs="Times New Roman"/>
          <w:b/>
          <w:sz w:val="28"/>
          <w:szCs w:val="28"/>
        </w:rPr>
        <w:tab/>
      </w:r>
      <w:r w:rsidR="00C13B4B">
        <w:rPr>
          <w:rFonts w:ascii="Times New Roman" w:hAnsi="Times New Roman" w:cs="Times New Roman"/>
          <w:b/>
          <w:sz w:val="28"/>
          <w:szCs w:val="28"/>
        </w:rPr>
        <w:tab/>
      </w:r>
      <w:r w:rsidR="00C13B4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Ю.В. Бедняков</w:t>
      </w: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166" w:rsidRDefault="003C1166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166" w:rsidRDefault="003C1166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166" w:rsidRDefault="003C1166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166" w:rsidRDefault="003C1166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166" w:rsidRDefault="003C1166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166" w:rsidRDefault="003C1166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166" w:rsidRDefault="003C1166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166" w:rsidRDefault="003C1166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166" w:rsidRDefault="003C1166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166" w:rsidRDefault="003C1166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166" w:rsidRDefault="003C1166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166" w:rsidRDefault="003C1166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166" w:rsidRDefault="003C1166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166" w:rsidRDefault="003C1166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166" w:rsidRDefault="003C1166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166" w:rsidRDefault="003C1166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7DB3" w:rsidRDefault="00547DB3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7DB3" w:rsidRDefault="00547DB3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Default="00C13B4B" w:rsidP="00C13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B4B" w:rsidRPr="004F3089" w:rsidRDefault="004F3089" w:rsidP="004F308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 w:rsidRPr="004F3089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:rsidR="004F3089" w:rsidRPr="004F3089" w:rsidRDefault="004F3089" w:rsidP="004F3089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Pr="004F3089">
        <w:rPr>
          <w:rFonts w:ascii="Times New Roman" w:hAnsi="Times New Roman" w:cs="Times New Roman"/>
          <w:b/>
          <w:sz w:val="20"/>
          <w:szCs w:val="20"/>
        </w:rPr>
        <w:t xml:space="preserve"> решению сельского Совета</w:t>
      </w:r>
    </w:p>
    <w:p w:rsidR="004F3089" w:rsidRPr="004F3089" w:rsidRDefault="004F3089" w:rsidP="004F308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4F3089">
        <w:rPr>
          <w:rFonts w:ascii="Times New Roman" w:hAnsi="Times New Roman" w:cs="Times New Roman"/>
          <w:b/>
          <w:sz w:val="20"/>
          <w:szCs w:val="20"/>
        </w:rPr>
        <w:t>Новозахаркинского МО</w:t>
      </w:r>
    </w:p>
    <w:p w:rsidR="004F3089" w:rsidRPr="004F3089" w:rsidRDefault="004F3089" w:rsidP="004F308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Pr="004F3089">
        <w:rPr>
          <w:rFonts w:ascii="Times New Roman" w:hAnsi="Times New Roman" w:cs="Times New Roman"/>
          <w:b/>
          <w:sz w:val="20"/>
          <w:szCs w:val="20"/>
        </w:rPr>
        <w:t>Духовницкого МР</w:t>
      </w:r>
    </w:p>
    <w:p w:rsidR="004F3089" w:rsidRPr="004F3089" w:rsidRDefault="004F3089" w:rsidP="004F308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о</w:t>
      </w:r>
      <w:r w:rsidR="00701B0E">
        <w:rPr>
          <w:rFonts w:ascii="Times New Roman" w:hAnsi="Times New Roman" w:cs="Times New Roman"/>
          <w:b/>
          <w:sz w:val="20"/>
          <w:szCs w:val="20"/>
        </w:rPr>
        <w:t>т 0</w:t>
      </w:r>
      <w:r w:rsidR="00D03102">
        <w:rPr>
          <w:rFonts w:ascii="Times New Roman" w:hAnsi="Times New Roman" w:cs="Times New Roman"/>
          <w:b/>
          <w:sz w:val="20"/>
          <w:szCs w:val="20"/>
        </w:rPr>
        <w:t>4</w:t>
      </w:r>
      <w:r w:rsidRPr="004F3089">
        <w:rPr>
          <w:rFonts w:ascii="Times New Roman" w:hAnsi="Times New Roman" w:cs="Times New Roman"/>
          <w:b/>
          <w:sz w:val="20"/>
          <w:szCs w:val="20"/>
        </w:rPr>
        <w:t>.0</w:t>
      </w:r>
      <w:r w:rsidR="00D03102">
        <w:rPr>
          <w:rFonts w:ascii="Times New Roman" w:hAnsi="Times New Roman" w:cs="Times New Roman"/>
          <w:b/>
          <w:sz w:val="20"/>
          <w:szCs w:val="20"/>
        </w:rPr>
        <w:t>6.2018г. № 45</w:t>
      </w:r>
      <w:r w:rsidRPr="004F3089">
        <w:rPr>
          <w:rFonts w:ascii="Times New Roman" w:hAnsi="Times New Roman" w:cs="Times New Roman"/>
          <w:b/>
          <w:sz w:val="20"/>
          <w:szCs w:val="20"/>
        </w:rPr>
        <w:t>/</w:t>
      </w:r>
      <w:r w:rsidR="00D03102">
        <w:rPr>
          <w:rFonts w:ascii="Times New Roman" w:hAnsi="Times New Roman" w:cs="Times New Roman"/>
          <w:b/>
          <w:sz w:val="20"/>
          <w:szCs w:val="20"/>
        </w:rPr>
        <w:t>85</w:t>
      </w:r>
    </w:p>
    <w:p w:rsidR="004F3089" w:rsidRPr="003C1166" w:rsidRDefault="004F3089" w:rsidP="003C116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1C83" w:rsidRPr="003C1166" w:rsidRDefault="004B1C83" w:rsidP="003C1166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  <w:r w:rsidRPr="003C1166">
        <w:rPr>
          <w:rFonts w:ascii="Times New Roman" w:hAnsi="Times New Roman" w:cs="Times New Roman"/>
          <w:noProof/>
          <w:spacing w:val="20"/>
          <w:sz w:val="24"/>
          <w:szCs w:val="24"/>
        </w:rPr>
        <w:t xml:space="preserve">                           </w:t>
      </w:r>
      <w:r w:rsidRPr="003C1166">
        <w:rPr>
          <w:rFonts w:ascii="Times New Roman" w:hAnsi="Times New Roman" w:cs="Times New Roman"/>
          <w:noProof/>
          <w:spacing w:val="20"/>
          <w:sz w:val="24"/>
          <w:szCs w:val="24"/>
        </w:rPr>
        <w:drawing>
          <wp:inline distT="0" distB="0" distL="0" distR="0">
            <wp:extent cx="695325" cy="876300"/>
            <wp:effectExtent l="0" t="0" r="9525" b="0"/>
            <wp:docPr id="7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166">
        <w:rPr>
          <w:rFonts w:ascii="Times New Roman" w:hAnsi="Times New Roman" w:cs="Times New Roman"/>
          <w:noProof/>
          <w:spacing w:val="20"/>
          <w:sz w:val="24"/>
          <w:szCs w:val="24"/>
        </w:rPr>
        <w:t xml:space="preserve">               ПРОЕКТ</w:t>
      </w:r>
    </w:p>
    <w:p w:rsidR="004B1C83" w:rsidRPr="003C1166" w:rsidRDefault="004B1C83" w:rsidP="003C1166">
      <w:pPr>
        <w:spacing w:after="0" w:line="240" w:lineRule="auto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</w:p>
    <w:p w:rsidR="004B1C83" w:rsidRPr="003C1166" w:rsidRDefault="004B1C83" w:rsidP="003C1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166">
        <w:rPr>
          <w:rFonts w:ascii="Times New Roman" w:hAnsi="Times New Roman" w:cs="Times New Roman"/>
          <w:b/>
          <w:sz w:val="24"/>
          <w:szCs w:val="24"/>
        </w:rPr>
        <w:t>СЕЛЬСКИЙ СОВЕТ</w:t>
      </w:r>
    </w:p>
    <w:p w:rsidR="004B1C83" w:rsidRPr="003C1166" w:rsidRDefault="004B1C83" w:rsidP="003C1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166">
        <w:rPr>
          <w:rFonts w:ascii="Times New Roman" w:hAnsi="Times New Roman" w:cs="Times New Roman"/>
          <w:b/>
          <w:sz w:val="24"/>
          <w:szCs w:val="24"/>
        </w:rPr>
        <w:t>НОВОЗАХАРКИНСКОГО  МУНИЦИПАЛЬНОГО ОБРАЗОВАНИЯ</w:t>
      </w:r>
    </w:p>
    <w:p w:rsidR="004B1C83" w:rsidRPr="003C1166" w:rsidRDefault="004B1C83" w:rsidP="003C1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166">
        <w:rPr>
          <w:rFonts w:ascii="Times New Roman" w:hAnsi="Times New Roman" w:cs="Times New Roman"/>
          <w:b/>
          <w:sz w:val="24"/>
          <w:szCs w:val="24"/>
        </w:rPr>
        <w:t xml:space="preserve">ДУХОВНИЦКОГО МУНИЦИПАЛЬНОГО РАЙОНА </w:t>
      </w:r>
    </w:p>
    <w:p w:rsidR="004B1C83" w:rsidRPr="003C1166" w:rsidRDefault="004B1C83" w:rsidP="003C1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166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4B1C83" w:rsidRPr="003C1166" w:rsidRDefault="004B1C83" w:rsidP="003C1166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166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4B1C83" w:rsidRPr="003C1166" w:rsidRDefault="004B1C83" w:rsidP="003C1166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C83" w:rsidRPr="003C1166" w:rsidRDefault="004B1C83" w:rsidP="003C11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16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B1C83" w:rsidRPr="003C1166" w:rsidRDefault="004B1C83" w:rsidP="003C11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1166">
        <w:rPr>
          <w:rFonts w:ascii="Times New Roman" w:hAnsi="Times New Roman" w:cs="Times New Roman"/>
          <w:b/>
          <w:sz w:val="24"/>
          <w:szCs w:val="24"/>
        </w:rPr>
        <w:t>от ________2018 года</w:t>
      </w:r>
      <w:r w:rsidRPr="003C1166">
        <w:rPr>
          <w:rFonts w:ascii="Times New Roman" w:hAnsi="Times New Roman" w:cs="Times New Roman"/>
          <w:b/>
          <w:sz w:val="24"/>
          <w:szCs w:val="24"/>
        </w:rPr>
        <w:tab/>
      </w:r>
      <w:r w:rsidRPr="003C1166">
        <w:rPr>
          <w:rFonts w:ascii="Times New Roman" w:hAnsi="Times New Roman" w:cs="Times New Roman"/>
          <w:b/>
          <w:sz w:val="24"/>
          <w:szCs w:val="24"/>
        </w:rPr>
        <w:tab/>
      </w:r>
      <w:r w:rsidRPr="003C1166">
        <w:rPr>
          <w:rFonts w:ascii="Times New Roman" w:hAnsi="Times New Roman" w:cs="Times New Roman"/>
          <w:b/>
          <w:sz w:val="24"/>
          <w:szCs w:val="24"/>
        </w:rPr>
        <w:tab/>
      </w:r>
      <w:r w:rsidRPr="003C1166">
        <w:rPr>
          <w:rFonts w:ascii="Times New Roman" w:hAnsi="Times New Roman" w:cs="Times New Roman"/>
          <w:b/>
          <w:sz w:val="24"/>
          <w:szCs w:val="24"/>
        </w:rPr>
        <w:tab/>
      </w:r>
      <w:r w:rsidRPr="003C116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№ _____</w:t>
      </w:r>
    </w:p>
    <w:p w:rsidR="004B1C83" w:rsidRPr="003C1166" w:rsidRDefault="004B1C83" w:rsidP="003C11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1C83" w:rsidRPr="003C1166" w:rsidRDefault="004B1C83" w:rsidP="003C1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166">
        <w:rPr>
          <w:rFonts w:ascii="Times New Roman" w:hAnsi="Times New Roman" w:cs="Times New Roman"/>
          <w:b/>
          <w:sz w:val="24"/>
          <w:szCs w:val="24"/>
        </w:rPr>
        <w:t>«О внесении изменений в Устав</w:t>
      </w:r>
    </w:p>
    <w:p w:rsidR="004B1C83" w:rsidRPr="003C1166" w:rsidRDefault="004B1C83" w:rsidP="003C1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166">
        <w:rPr>
          <w:rFonts w:ascii="Times New Roman" w:hAnsi="Times New Roman" w:cs="Times New Roman"/>
          <w:b/>
          <w:sz w:val="24"/>
          <w:szCs w:val="24"/>
        </w:rPr>
        <w:t xml:space="preserve">Новозахаркинского муниципального </w:t>
      </w:r>
    </w:p>
    <w:p w:rsidR="004B1C83" w:rsidRPr="003C1166" w:rsidRDefault="004B1C83" w:rsidP="003C1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166">
        <w:rPr>
          <w:rFonts w:ascii="Times New Roman" w:hAnsi="Times New Roman" w:cs="Times New Roman"/>
          <w:b/>
          <w:sz w:val="24"/>
          <w:szCs w:val="24"/>
        </w:rPr>
        <w:t xml:space="preserve">образования Духовницкого муниципального </w:t>
      </w:r>
    </w:p>
    <w:p w:rsidR="004B1C83" w:rsidRPr="003C1166" w:rsidRDefault="004B1C83" w:rsidP="003C1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166">
        <w:rPr>
          <w:rFonts w:ascii="Times New Roman" w:hAnsi="Times New Roman" w:cs="Times New Roman"/>
          <w:b/>
          <w:sz w:val="24"/>
          <w:szCs w:val="24"/>
        </w:rPr>
        <w:t>района Саратовской области»</w:t>
      </w:r>
    </w:p>
    <w:p w:rsidR="004B1C83" w:rsidRDefault="004B1C83" w:rsidP="003C1166">
      <w:pPr>
        <w:spacing w:after="0"/>
        <w:jc w:val="both"/>
        <w:rPr>
          <w:b/>
          <w:sz w:val="28"/>
          <w:szCs w:val="28"/>
        </w:rPr>
      </w:pPr>
    </w:p>
    <w:p w:rsidR="004B1C83" w:rsidRPr="009D3ED5" w:rsidRDefault="004B1C83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3ED5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9D3ED5">
        <w:rPr>
          <w:rFonts w:ascii="Times New Roman" w:hAnsi="Times New Roman"/>
          <w:sz w:val="24"/>
          <w:szCs w:val="24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D3ED5">
          <w:rPr>
            <w:rFonts w:ascii="Times New Roman" w:hAnsi="Times New Roman"/>
            <w:sz w:val="24"/>
            <w:szCs w:val="24"/>
          </w:rPr>
          <w:t>2003 г</w:t>
        </w:r>
      </w:smartTag>
      <w:r w:rsidRPr="009D3ED5">
        <w:rPr>
          <w:rFonts w:ascii="Times New Roman" w:hAnsi="Times New Roman"/>
          <w:sz w:val="24"/>
          <w:szCs w:val="24"/>
        </w:rPr>
        <w:t>. №131-ФЗ «Об общих принципах организации местного самоуправления в Российской Федерации» (в ред. от 29.12.2017 № 443-ФЗ, от 31.12.2017 № 503-ФЗ, от 29.12.2017 № 463-ФЗ, от  30.10.2017г. №299-ФЗ, от 29.12.2017г. №455-ФЗ, от 5.12.2017г. №389-ФЗ, от 5.12.2017г. №380-ФЗ), Федерального закона от 21.07.2005 № 97-ФЗ  «О государственной регистрации уставов муниципальных образований» (в ред. от</w:t>
      </w:r>
      <w:proofErr w:type="gramEnd"/>
      <w:r w:rsidRPr="009D3E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3ED5">
        <w:rPr>
          <w:rFonts w:ascii="Times New Roman" w:hAnsi="Times New Roman"/>
          <w:sz w:val="24"/>
          <w:szCs w:val="24"/>
        </w:rPr>
        <w:t xml:space="preserve">28.12.2016 </w:t>
      </w:r>
      <w:hyperlink r:id="rId7" w:history="1">
        <w:r w:rsidRPr="009D3ED5">
          <w:rPr>
            <w:rStyle w:val="a4"/>
            <w:rFonts w:ascii="Times New Roman" w:hAnsi="Times New Roman"/>
            <w:sz w:val="24"/>
            <w:szCs w:val="24"/>
          </w:rPr>
          <w:t>№ 494-ФЗ</w:t>
        </w:r>
      </w:hyperlink>
      <w:r w:rsidRPr="009D3ED5">
        <w:rPr>
          <w:rFonts w:ascii="Times New Roman" w:hAnsi="Times New Roman"/>
          <w:sz w:val="24"/>
          <w:szCs w:val="24"/>
        </w:rPr>
        <w:t>), Устава  Новозахаркинского  муниципального образования  Духовницкого муниципального района Саратовской области,</w:t>
      </w:r>
      <w:proofErr w:type="gramEnd"/>
    </w:p>
    <w:p w:rsidR="004B1C83" w:rsidRPr="009D3ED5" w:rsidRDefault="004B1C83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1C83" w:rsidRPr="009D3ED5" w:rsidRDefault="004B1C83" w:rsidP="004B1C8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D3ED5">
        <w:rPr>
          <w:rFonts w:ascii="Times New Roman" w:hAnsi="Times New Roman"/>
          <w:b/>
          <w:sz w:val="24"/>
          <w:szCs w:val="24"/>
        </w:rPr>
        <w:t>РЕШИЛ:</w:t>
      </w:r>
    </w:p>
    <w:p w:rsidR="004B1C83" w:rsidRPr="009D3ED5" w:rsidRDefault="004B1C83" w:rsidP="004B1C8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1C83" w:rsidRPr="009D3ED5" w:rsidRDefault="004B1C83" w:rsidP="00586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ED5">
        <w:rPr>
          <w:rFonts w:ascii="Times New Roman" w:hAnsi="Times New Roman"/>
          <w:b/>
          <w:sz w:val="24"/>
          <w:szCs w:val="24"/>
        </w:rPr>
        <w:t>1.</w:t>
      </w:r>
      <w:r w:rsidRPr="009D3ED5">
        <w:rPr>
          <w:rFonts w:ascii="Times New Roman" w:hAnsi="Times New Roman"/>
          <w:sz w:val="24"/>
          <w:szCs w:val="24"/>
        </w:rPr>
        <w:t xml:space="preserve"> Внести в Устав  Новозахаркинского муниципального образования  Духовницкого муниципального района Саратовской области от  16.11.2005 года № 3/1,  принятый решением сельского Совета  Новозахаркинского муниципального образования </w:t>
      </w:r>
      <w:proofErr w:type="gramStart"/>
      <w:r w:rsidR="00586F73" w:rsidRPr="009D3ED5">
        <w:rPr>
          <w:rFonts w:ascii="Times New Roman" w:hAnsi="Times New Roman"/>
          <w:sz w:val="24"/>
          <w:szCs w:val="24"/>
        </w:rPr>
        <w:t>(</w:t>
      </w:r>
      <w:r w:rsidRPr="009D3ED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9D3ED5">
        <w:rPr>
          <w:rFonts w:ascii="Times New Roman" w:hAnsi="Times New Roman"/>
          <w:sz w:val="24"/>
          <w:szCs w:val="24"/>
        </w:rPr>
        <w:t>с</w:t>
      </w:r>
      <w:r w:rsidR="00586F73" w:rsidRPr="009D3ED5">
        <w:rPr>
          <w:rFonts w:ascii="Times New Roman" w:hAnsi="Times New Roman"/>
          <w:sz w:val="24"/>
          <w:szCs w:val="24"/>
        </w:rPr>
        <w:t xml:space="preserve"> </w:t>
      </w:r>
      <w:r w:rsidRPr="009D3ED5">
        <w:rPr>
          <w:rFonts w:ascii="Times New Roman" w:hAnsi="Times New Roman"/>
          <w:sz w:val="24"/>
          <w:szCs w:val="24"/>
        </w:rPr>
        <w:t>изменения</w:t>
      </w:r>
      <w:r w:rsidR="00586F73" w:rsidRPr="009D3ED5">
        <w:rPr>
          <w:rFonts w:ascii="Times New Roman" w:hAnsi="Times New Roman"/>
          <w:sz w:val="24"/>
          <w:szCs w:val="24"/>
        </w:rPr>
        <w:t xml:space="preserve">ми и дополнениями от </w:t>
      </w:r>
      <w:r w:rsidR="00586F73" w:rsidRPr="009D3ED5">
        <w:rPr>
          <w:rFonts w:ascii="Times New Roman" w:hAnsi="Times New Roman" w:cs="Times New Roman"/>
          <w:sz w:val="24"/>
          <w:szCs w:val="24"/>
        </w:rPr>
        <w:t xml:space="preserve">28.05.2009 г. </w:t>
      </w:r>
      <w:r w:rsidR="00586F73" w:rsidRPr="009D3ED5">
        <w:rPr>
          <w:rFonts w:ascii="Times New Roman" w:hAnsi="Times New Roman" w:cs="Times New Roman"/>
          <w:sz w:val="24"/>
          <w:szCs w:val="24"/>
          <w:u w:val="single"/>
        </w:rPr>
        <w:t>№ 12/45</w:t>
      </w:r>
      <w:r w:rsidR="00586F73" w:rsidRPr="009D3ED5">
        <w:rPr>
          <w:rFonts w:ascii="Times New Roman" w:hAnsi="Times New Roman" w:cs="Times New Roman"/>
          <w:sz w:val="24"/>
          <w:szCs w:val="24"/>
        </w:rPr>
        <w:t xml:space="preserve">; от 22.07.2010 года </w:t>
      </w:r>
      <w:r w:rsidR="00586F73" w:rsidRPr="009D3ED5">
        <w:rPr>
          <w:rFonts w:ascii="Times New Roman" w:hAnsi="Times New Roman" w:cs="Times New Roman"/>
          <w:sz w:val="24"/>
          <w:szCs w:val="24"/>
          <w:u w:val="single"/>
        </w:rPr>
        <w:t>№ 35/93</w:t>
      </w:r>
      <w:r w:rsidR="00586F73" w:rsidRPr="009D3ED5">
        <w:rPr>
          <w:rFonts w:ascii="Times New Roman" w:hAnsi="Times New Roman" w:cs="Times New Roman"/>
          <w:sz w:val="24"/>
          <w:szCs w:val="24"/>
        </w:rPr>
        <w:t xml:space="preserve">; от 26.07.2011 года </w:t>
      </w:r>
      <w:r w:rsidR="00586F73" w:rsidRPr="009D3ED5">
        <w:rPr>
          <w:rFonts w:ascii="Times New Roman" w:hAnsi="Times New Roman" w:cs="Times New Roman"/>
          <w:sz w:val="24"/>
          <w:szCs w:val="24"/>
          <w:u w:val="single"/>
        </w:rPr>
        <w:t>№ 45/140</w:t>
      </w:r>
      <w:r w:rsidR="00586F73" w:rsidRPr="009D3ED5">
        <w:rPr>
          <w:rFonts w:ascii="Times New Roman" w:hAnsi="Times New Roman" w:cs="Times New Roman"/>
          <w:sz w:val="24"/>
          <w:szCs w:val="24"/>
        </w:rPr>
        <w:t xml:space="preserve">; от 19.06.2012 года </w:t>
      </w:r>
      <w:r w:rsidR="00586F73" w:rsidRPr="009D3ED5">
        <w:rPr>
          <w:rFonts w:ascii="Times New Roman" w:hAnsi="Times New Roman" w:cs="Times New Roman"/>
          <w:sz w:val="24"/>
          <w:szCs w:val="24"/>
          <w:u w:val="single"/>
        </w:rPr>
        <w:t>№ 19/27</w:t>
      </w:r>
      <w:r w:rsidR="00586F73" w:rsidRPr="009D3ED5">
        <w:rPr>
          <w:rFonts w:ascii="Times New Roman" w:hAnsi="Times New Roman" w:cs="Times New Roman"/>
          <w:sz w:val="24"/>
          <w:szCs w:val="24"/>
        </w:rPr>
        <w:t xml:space="preserve">; от 05.02.2013 года </w:t>
      </w:r>
      <w:r w:rsidR="00586F73" w:rsidRPr="009D3ED5">
        <w:rPr>
          <w:rFonts w:ascii="Times New Roman" w:hAnsi="Times New Roman" w:cs="Times New Roman"/>
          <w:sz w:val="24"/>
          <w:szCs w:val="24"/>
          <w:u w:val="single"/>
        </w:rPr>
        <w:t>№ 21/60</w:t>
      </w:r>
      <w:r w:rsidR="00586F73" w:rsidRPr="009D3ED5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586F73" w:rsidRPr="009D3ED5">
        <w:rPr>
          <w:rFonts w:ascii="Times New Roman" w:hAnsi="Times New Roman" w:cs="Times New Roman"/>
          <w:sz w:val="24"/>
          <w:szCs w:val="24"/>
        </w:rPr>
        <w:t xml:space="preserve">от 01.04.2014 года </w:t>
      </w:r>
      <w:r w:rsidR="00586F73" w:rsidRPr="009D3ED5">
        <w:rPr>
          <w:rFonts w:ascii="Times New Roman" w:hAnsi="Times New Roman" w:cs="Times New Roman"/>
          <w:sz w:val="24"/>
          <w:szCs w:val="24"/>
          <w:u w:val="single"/>
        </w:rPr>
        <w:t>№ 37/106</w:t>
      </w:r>
      <w:r w:rsidR="00586F73" w:rsidRPr="009D3ED5">
        <w:rPr>
          <w:rFonts w:ascii="Times New Roman" w:hAnsi="Times New Roman" w:cs="Times New Roman"/>
          <w:sz w:val="24"/>
          <w:szCs w:val="24"/>
        </w:rPr>
        <w:t xml:space="preserve">; от 09.09.2014 года </w:t>
      </w:r>
      <w:r w:rsidR="00586F73" w:rsidRPr="009D3ED5">
        <w:rPr>
          <w:rFonts w:ascii="Times New Roman" w:hAnsi="Times New Roman" w:cs="Times New Roman"/>
          <w:sz w:val="24"/>
          <w:szCs w:val="24"/>
          <w:u w:val="single"/>
        </w:rPr>
        <w:t>№ 41/124</w:t>
      </w:r>
      <w:r w:rsidR="00586F73" w:rsidRPr="009D3ED5">
        <w:rPr>
          <w:rFonts w:ascii="Times New Roman" w:hAnsi="Times New Roman" w:cs="Times New Roman"/>
          <w:sz w:val="24"/>
          <w:szCs w:val="24"/>
        </w:rPr>
        <w:t xml:space="preserve">; от 28.01.2015 года </w:t>
      </w:r>
      <w:r w:rsidR="00586F73" w:rsidRPr="009D3ED5">
        <w:rPr>
          <w:rFonts w:ascii="Times New Roman" w:hAnsi="Times New Roman" w:cs="Times New Roman"/>
          <w:sz w:val="24"/>
          <w:szCs w:val="24"/>
          <w:u w:val="single"/>
        </w:rPr>
        <w:t>№ 46/139</w:t>
      </w:r>
      <w:r w:rsidR="00586F73" w:rsidRPr="009D3ED5">
        <w:rPr>
          <w:rFonts w:ascii="Times New Roman" w:hAnsi="Times New Roman" w:cs="Times New Roman"/>
          <w:sz w:val="24"/>
          <w:szCs w:val="24"/>
        </w:rPr>
        <w:t xml:space="preserve">; от 17.07.2015 года </w:t>
      </w:r>
      <w:r w:rsidR="00586F73" w:rsidRPr="009D3ED5">
        <w:rPr>
          <w:rFonts w:ascii="Times New Roman" w:hAnsi="Times New Roman" w:cs="Times New Roman"/>
          <w:sz w:val="24"/>
          <w:szCs w:val="24"/>
          <w:u w:val="single"/>
        </w:rPr>
        <w:t>№ 53/158</w:t>
      </w:r>
      <w:r w:rsidR="00586F73" w:rsidRPr="009D3ED5">
        <w:rPr>
          <w:rFonts w:ascii="Times New Roman" w:hAnsi="Times New Roman" w:cs="Times New Roman"/>
          <w:sz w:val="24"/>
          <w:szCs w:val="24"/>
        </w:rPr>
        <w:t xml:space="preserve">; от 06.06.2016 года </w:t>
      </w:r>
      <w:r w:rsidR="00586F73" w:rsidRPr="009D3ED5">
        <w:rPr>
          <w:rFonts w:ascii="Times New Roman" w:hAnsi="Times New Roman" w:cs="Times New Roman"/>
          <w:sz w:val="24"/>
          <w:szCs w:val="24"/>
          <w:u w:val="single"/>
        </w:rPr>
        <w:t>№ 73/200</w:t>
      </w:r>
      <w:r w:rsidR="00586F73" w:rsidRPr="009D3ED5">
        <w:rPr>
          <w:rFonts w:ascii="Times New Roman" w:hAnsi="Times New Roman" w:cs="Times New Roman"/>
          <w:sz w:val="24"/>
          <w:szCs w:val="24"/>
        </w:rPr>
        <w:t xml:space="preserve">; от 15.08.2016 года </w:t>
      </w:r>
      <w:r w:rsidR="00586F73" w:rsidRPr="009D3ED5">
        <w:rPr>
          <w:rFonts w:ascii="Times New Roman" w:hAnsi="Times New Roman" w:cs="Times New Roman"/>
          <w:sz w:val="24"/>
          <w:szCs w:val="24"/>
          <w:u w:val="single"/>
        </w:rPr>
        <w:t>№ 80/216</w:t>
      </w:r>
      <w:r w:rsidR="00586F73" w:rsidRPr="009D3ED5">
        <w:rPr>
          <w:rFonts w:ascii="Times New Roman" w:hAnsi="Times New Roman" w:cs="Times New Roman"/>
          <w:sz w:val="24"/>
          <w:szCs w:val="24"/>
        </w:rPr>
        <w:t xml:space="preserve">; от 11.05.2017 года </w:t>
      </w:r>
      <w:r w:rsidR="00586F73" w:rsidRPr="009D3ED5">
        <w:rPr>
          <w:rFonts w:ascii="Times New Roman" w:hAnsi="Times New Roman" w:cs="Times New Roman"/>
          <w:sz w:val="24"/>
          <w:szCs w:val="24"/>
          <w:u w:val="single"/>
        </w:rPr>
        <w:t>№ 19/39</w:t>
      </w:r>
      <w:r w:rsidR="00586F73" w:rsidRPr="009D3ED5">
        <w:rPr>
          <w:rFonts w:ascii="Times New Roman" w:hAnsi="Times New Roman" w:cs="Times New Roman"/>
          <w:sz w:val="24"/>
          <w:szCs w:val="24"/>
        </w:rPr>
        <w:t xml:space="preserve">; от 17.08.2017  года  № </w:t>
      </w:r>
      <w:r w:rsidR="00586F73" w:rsidRPr="009D3ED5">
        <w:rPr>
          <w:rFonts w:ascii="Times New Roman" w:hAnsi="Times New Roman" w:cs="Times New Roman"/>
          <w:sz w:val="24"/>
          <w:szCs w:val="24"/>
          <w:u w:val="single"/>
        </w:rPr>
        <w:t>23/48</w:t>
      </w:r>
      <w:r w:rsidR="00586F73" w:rsidRPr="009D3ED5">
        <w:rPr>
          <w:rFonts w:ascii="Times New Roman" w:hAnsi="Times New Roman" w:cs="Times New Roman"/>
          <w:sz w:val="24"/>
          <w:szCs w:val="24"/>
        </w:rPr>
        <w:t>; от 02.04.2018 №39/74) следующие изменения</w:t>
      </w:r>
      <w:r w:rsidRPr="009D3ED5">
        <w:rPr>
          <w:rFonts w:ascii="Times New Roman" w:hAnsi="Times New Roman"/>
          <w:sz w:val="24"/>
          <w:szCs w:val="24"/>
        </w:rPr>
        <w:t>:</w:t>
      </w:r>
      <w:proofErr w:type="gramEnd"/>
    </w:p>
    <w:p w:rsidR="00586F73" w:rsidRPr="009D3ED5" w:rsidRDefault="00586F73" w:rsidP="00586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C83" w:rsidRPr="009D3ED5" w:rsidRDefault="004B1C83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3ED5">
        <w:rPr>
          <w:rFonts w:ascii="Times New Roman" w:hAnsi="Times New Roman"/>
          <w:b/>
          <w:sz w:val="24"/>
          <w:szCs w:val="24"/>
        </w:rPr>
        <w:t xml:space="preserve">а) Статье 3  пункт 19 </w:t>
      </w:r>
      <w:r w:rsidRPr="009D3ED5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4B1C83" w:rsidRPr="009D3ED5" w:rsidRDefault="004B1C83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3ED5">
        <w:rPr>
          <w:rFonts w:ascii="Times New Roman" w:hAnsi="Times New Roman"/>
          <w:sz w:val="24"/>
          <w:szCs w:val="24"/>
        </w:rPr>
        <w:t>« 19)</w:t>
      </w:r>
      <w:r w:rsidRPr="009D3ED5">
        <w:rPr>
          <w:sz w:val="24"/>
          <w:szCs w:val="24"/>
        </w:rPr>
        <w:t xml:space="preserve"> </w:t>
      </w:r>
      <w:r w:rsidRPr="009D3ED5">
        <w:rPr>
          <w:rFonts w:ascii="Times New Roman" w:hAnsi="Times New Roman"/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9D3ED5">
        <w:rPr>
          <w:rFonts w:ascii="Times New Roman" w:hAnsi="Times New Roman"/>
          <w:sz w:val="24"/>
          <w:szCs w:val="24"/>
        </w:rPr>
        <w:t>;»</w:t>
      </w:r>
      <w:proofErr w:type="gramEnd"/>
      <w:r w:rsidRPr="009D3ED5">
        <w:rPr>
          <w:rFonts w:ascii="Times New Roman" w:hAnsi="Times New Roman"/>
          <w:sz w:val="24"/>
          <w:szCs w:val="24"/>
        </w:rPr>
        <w:t>;</w:t>
      </w:r>
    </w:p>
    <w:p w:rsidR="004B1C83" w:rsidRPr="009D3ED5" w:rsidRDefault="004B1C83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3ED5">
        <w:rPr>
          <w:rFonts w:ascii="Times New Roman" w:hAnsi="Times New Roman"/>
          <w:sz w:val="24"/>
          <w:szCs w:val="24"/>
        </w:rPr>
        <w:t xml:space="preserve"> </w:t>
      </w:r>
      <w:r w:rsidRPr="009D3ED5">
        <w:rPr>
          <w:rFonts w:ascii="Times New Roman" w:hAnsi="Times New Roman"/>
          <w:b/>
          <w:sz w:val="24"/>
          <w:szCs w:val="24"/>
        </w:rPr>
        <w:t>пункт 9</w:t>
      </w:r>
      <w:r w:rsidRPr="009D3ED5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B1C83" w:rsidRPr="009D3ED5" w:rsidRDefault="004B1C83" w:rsidP="004B1C8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D3ED5">
        <w:rPr>
          <w:rFonts w:ascii="Times New Roman" w:hAnsi="Times New Roman"/>
          <w:sz w:val="24"/>
          <w:szCs w:val="24"/>
        </w:rPr>
        <w:lastRenderedPageBreak/>
        <w:t xml:space="preserve">«9) </w:t>
      </w:r>
      <w:r w:rsidRPr="009D3ED5">
        <w:rPr>
          <w:sz w:val="24"/>
          <w:szCs w:val="24"/>
        </w:rPr>
        <w:t xml:space="preserve"> </w:t>
      </w:r>
      <w:r w:rsidRPr="009D3ED5">
        <w:rPr>
          <w:rFonts w:ascii="Times New Roman" w:hAnsi="Times New Roman"/>
          <w:sz w:val="24"/>
          <w:szCs w:val="24"/>
        </w:rPr>
        <w:t xml:space="preserve">утверждение правил благоустройства территории поселения, осуществление </w:t>
      </w:r>
      <w:proofErr w:type="gramStart"/>
      <w:r w:rsidRPr="009D3ED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D3ED5">
        <w:rPr>
          <w:rFonts w:ascii="Times New Roman" w:hAnsi="Times New Roman"/>
          <w:sz w:val="24"/>
          <w:szCs w:val="24"/>
        </w:rPr>
        <w:t xml:space="preserve"> их соблюдением, организация благоустройства территории поселения в соответствии с указанными правилами».</w:t>
      </w:r>
    </w:p>
    <w:p w:rsidR="004B1C83" w:rsidRPr="009D3ED5" w:rsidRDefault="004B1C83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1C83" w:rsidRDefault="004B1C83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3ED5">
        <w:rPr>
          <w:rFonts w:ascii="Times New Roman" w:hAnsi="Times New Roman"/>
          <w:b/>
          <w:sz w:val="24"/>
          <w:szCs w:val="24"/>
        </w:rPr>
        <w:t xml:space="preserve">б)  </w:t>
      </w:r>
      <w:r w:rsidR="00E75A9A" w:rsidRPr="009D3ED5">
        <w:rPr>
          <w:rFonts w:ascii="Times New Roman" w:hAnsi="Times New Roman"/>
          <w:b/>
          <w:sz w:val="24"/>
          <w:szCs w:val="24"/>
        </w:rPr>
        <w:t>С</w:t>
      </w:r>
      <w:r w:rsidRPr="009D3ED5">
        <w:rPr>
          <w:rFonts w:ascii="Times New Roman" w:hAnsi="Times New Roman"/>
          <w:b/>
          <w:sz w:val="24"/>
          <w:szCs w:val="24"/>
        </w:rPr>
        <w:t xml:space="preserve">татьи  12 </w:t>
      </w:r>
      <w:r w:rsidRPr="009D3ED5">
        <w:rPr>
          <w:rFonts w:ascii="Times New Roman" w:hAnsi="Times New Roman"/>
          <w:sz w:val="24"/>
          <w:szCs w:val="24"/>
        </w:rPr>
        <w:t xml:space="preserve"> </w:t>
      </w:r>
      <w:r w:rsidR="00E75A9A" w:rsidRPr="009D3ED5">
        <w:rPr>
          <w:rFonts w:ascii="Times New Roman" w:hAnsi="Times New Roman"/>
          <w:sz w:val="24"/>
          <w:szCs w:val="24"/>
        </w:rPr>
        <w:t xml:space="preserve">«Публичные слушания» </w:t>
      </w:r>
      <w:r w:rsidRPr="009D3ED5">
        <w:rPr>
          <w:rFonts w:ascii="Times New Roman" w:hAnsi="Times New Roman"/>
          <w:sz w:val="24"/>
          <w:szCs w:val="24"/>
        </w:rPr>
        <w:t>изложить в  следующей редакции:</w:t>
      </w:r>
    </w:p>
    <w:p w:rsidR="00FF3761" w:rsidRPr="009D3ED5" w:rsidRDefault="00FF3761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Статья 12. Публичные слушания</w:t>
      </w:r>
    </w:p>
    <w:p w:rsidR="00E75A9A" w:rsidRPr="009D3ED5" w:rsidRDefault="00E75A9A" w:rsidP="00E75A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801"/>
      <w:r w:rsidRPr="009D3ED5">
        <w:rPr>
          <w:rFonts w:ascii="Times New Roman" w:hAnsi="Times New Roman" w:cs="Times New Roman"/>
          <w:sz w:val="24"/>
          <w:szCs w:val="24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образования, главой муниципального образования могут проводиться публичные слушания.</w:t>
      </w:r>
      <w:bookmarkEnd w:id="0"/>
    </w:p>
    <w:p w:rsidR="00E75A9A" w:rsidRPr="009D3ED5" w:rsidRDefault="00E75A9A" w:rsidP="00E75A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ED5">
        <w:rPr>
          <w:rFonts w:ascii="Times New Roman" w:hAnsi="Times New Roman" w:cs="Times New Roman"/>
          <w:sz w:val="24"/>
          <w:szCs w:val="24"/>
        </w:rPr>
        <w:t>2. Публичные слушания проводятся по инициативе населения, Совета муниципального образования или главы муниципального образования.</w:t>
      </w:r>
    </w:p>
    <w:p w:rsidR="00E75A9A" w:rsidRPr="009D3ED5" w:rsidRDefault="00E75A9A" w:rsidP="00E75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ED5">
        <w:rPr>
          <w:rFonts w:ascii="Times New Roman" w:hAnsi="Times New Roman" w:cs="Times New Roman"/>
          <w:sz w:val="24"/>
          <w:szCs w:val="24"/>
        </w:rPr>
        <w:t xml:space="preserve">            Публичные слушания, проводимые по инициативе населения или Совета муниципального образования, назначаются Советом муниципального образования, а по инициативе главы муниципального образования - главой муниципального образования.</w:t>
      </w:r>
    </w:p>
    <w:p w:rsidR="00E75A9A" w:rsidRPr="009D3ED5" w:rsidRDefault="00E75A9A" w:rsidP="00E75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ED5">
        <w:rPr>
          <w:rFonts w:ascii="Times New Roman" w:hAnsi="Times New Roman" w:cs="Times New Roman"/>
          <w:sz w:val="24"/>
          <w:szCs w:val="24"/>
        </w:rPr>
        <w:t xml:space="preserve">      </w:t>
      </w:r>
      <w:r w:rsidR="00E23044">
        <w:rPr>
          <w:rFonts w:ascii="Times New Roman" w:hAnsi="Times New Roman" w:cs="Times New Roman"/>
          <w:sz w:val="24"/>
          <w:szCs w:val="24"/>
        </w:rPr>
        <w:t xml:space="preserve"> </w:t>
      </w:r>
      <w:r w:rsidRPr="009D3ED5">
        <w:rPr>
          <w:rFonts w:ascii="Times New Roman" w:hAnsi="Times New Roman" w:cs="Times New Roman"/>
          <w:sz w:val="24"/>
          <w:szCs w:val="24"/>
        </w:rPr>
        <w:t xml:space="preserve">   3. На публичные слушания должны выноситься:</w:t>
      </w:r>
    </w:p>
    <w:p w:rsidR="00E75A9A" w:rsidRPr="009D3ED5" w:rsidRDefault="0062304C" w:rsidP="00E75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ED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E75A9A" w:rsidRPr="009D3ED5">
        <w:rPr>
          <w:rFonts w:ascii="Times New Roman" w:hAnsi="Times New Roman" w:cs="Times New Roman"/>
          <w:sz w:val="24"/>
          <w:szCs w:val="24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8" w:history="1">
        <w:r w:rsidR="00E75A9A" w:rsidRPr="009D3ED5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="00E75A9A" w:rsidRPr="009D3ED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актами;</w:t>
      </w:r>
      <w:proofErr w:type="gramEnd"/>
    </w:p>
    <w:p w:rsidR="00E75A9A" w:rsidRPr="009D3ED5" w:rsidRDefault="0062304C" w:rsidP="00E75A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80302"/>
      <w:r w:rsidRPr="009D3ED5">
        <w:rPr>
          <w:rFonts w:ascii="Times New Roman" w:hAnsi="Times New Roman" w:cs="Times New Roman"/>
          <w:sz w:val="24"/>
          <w:szCs w:val="24"/>
        </w:rPr>
        <w:t xml:space="preserve">        </w:t>
      </w:r>
      <w:r w:rsidR="00E75A9A" w:rsidRPr="009D3ED5">
        <w:rPr>
          <w:rFonts w:ascii="Times New Roman" w:hAnsi="Times New Roman" w:cs="Times New Roman"/>
          <w:sz w:val="24"/>
          <w:szCs w:val="24"/>
        </w:rPr>
        <w:t xml:space="preserve"> 2) проект местного бюджета и отчет о его исполнении;</w:t>
      </w:r>
      <w:bookmarkEnd w:id="1"/>
    </w:p>
    <w:p w:rsidR="00E75A9A" w:rsidRPr="009D3ED5" w:rsidRDefault="0062304C" w:rsidP="00E230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ED5">
        <w:rPr>
          <w:rFonts w:ascii="Times New Roman" w:hAnsi="Times New Roman" w:cs="Times New Roman"/>
          <w:sz w:val="24"/>
          <w:szCs w:val="24"/>
        </w:rPr>
        <w:t xml:space="preserve">        3</w:t>
      </w:r>
      <w:r w:rsidR="00E23044">
        <w:rPr>
          <w:rFonts w:ascii="Times New Roman" w:hAnsi="Times New Roman" w:cs="Times New Roman"/>
          <w:sz w:val="24"/>
          <w:szCs w:val="24"/>
        </w:rPr>
        <w:t>) п</w:t>
      </w:r>
      <w:r w:rsidR="00E75A9A" w:rsidRPr="009D3ED5">
        <w:rPr>
          <w:rFonts w:ascii="Times New Roman" w:hAnsi="Times New Roman" w:cs="Times New Roman"/>
          <w:sz w:val="24"/>
          <w:szCs w:val="24"/>
        </w:rPr>
        <w:t>рое</w:t>
      </w:r>
      <w:proofErr w:type="gramStart"/>
      <w:r w:rsidR="00E75A9A" w:rsidRPr="009D3ED5">
        <w:rPr>
          <w:rFonts w:ascii="Times New Roman" w:hAnsi="Times New Roman" w:cs="Times New Roman"/>
          <w:sz w:val="24"/>
          <w:szCs w:val="24"/>
        </w:rPr>
        <w:t>кт</w:t>
      </w:r>
      <w:r w:rsidR="00E23044">
        <w:rPr>
          <w:rFonts w:ascii="Times New Roman" w:hAnsi="Times New Roman" w:cs="Times New Roman"/>
          <w:sz w:val="24"/>
          <w:szCs w:val="24"/>
        </w:rPr>
        <w:t xml:space="preserve"> </w:t>
      </w:r>
      <w:r w:rsidR="00E75A9A" w:rsidRPr="009D3ED5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E75A9A" w:rsidRPr="009D3ED5">
        <w:rPr>
          <w:rFonts w:ascii="Times New Roman" w:hAnsi="Times New Roman" w:cs="Times New Roman"/>
          <w:sz w:val="24"/>
          <w:szCs w:val="24"/>
        </w:rPr>
        <w:t>атегии социально-экономического развития муниципального образования;</w:t>
      </w:r>
    </w:p>
    <w:p w:rsidR="0062304C" w:rsidRPr="009D3ED5" w:rsidRDefault="0062304C" w:rsidP="006230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ED5">
        <w:rPr>
          <w:rFonts w:ascii="Times New Roman" w:hAnsi="Times New Roman" w:cs="Times New Roman"/>
          <w:sz w:val="24"/>
          <w:szCs w:val="24"/>
        </w:rPr>
        <w:t xml:space="preserve">       4) </w:t>
      </w:r>
      <w:r w:rsidRPr="009D3ED5">
        <w:rPr>
          <w:sz w:val="24"/>
          <w:szCs w:val="24"/>
        </w:rPr>
        <w:t xml:space="preserve"> </w:t>
      </w:r>
      <w:r w:rsidRPr="009D3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 о преобразовании муниципального образования, за исключением случаев, если в соответствии со статьей 13 Федерального закона от 6 октября 2003 г.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4B1C83" w:rsidRPr="009D3ED5" w:rsidRDefault="0062304C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3ED5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9D3ED5">
        <w:rPr>
          <w:rFonts w:ascii="Times New Roman" w:hAnsi="Times New Roman"/>
          <w:sz w:val="24"/>
          <w:szCs w:val="24"/>
        </w:rPr>
        <w:t>5</w:t>
      </w:r>
      <w:r w:rsidR="004B1C83" w:rsidRPr="009D3ED5">
        <w:rPr>
          <w:rFonts w:ascii="Times New Roman" w:hAnsi="Times New Roman"/>
          <w:sz w:val="24"/>
          <w:szCs w:val="24"/>
        </w:rPr>
        <w:t>) проекты генеральных планов, проекты межевания территории, проекты правил благоустройства 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</w:t>
      </w:r>
      <w:proofErr w:type="gramEnd"/>
      <w:r w:rsidR="004B1C83" w:rsidRPr="009D3ED5">
        <w:rPr>
          <w:rFonts w:ascii="Times New Roman" w:hAnsi="Times New Roman"/>
          <w:sz w:val="24"/>
          <w:szCs w:val="24"/>
        </w:rPr>
        <w:t xml:space="preserve">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4B1C83" w:rsidRPr="009D3ED5" w:rsidRDefault="004B1C83" w:rsidP="004B1C8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bookmarkStart w:id="2" w:name="sub_280304"/>
      <w:r w:rsidRPr="009D3ED5">
        <w:rPr>
          <w:rFonts w:ascii="Times New Roman" w:hAnsi="Times New Roman"/>
          <w:sz w:val="24"/>
          <w:szCs w:val="24"/>
        </w:rPr>
        <w:tab/>
      </w:r>
      <w:bookmarkEnd w:id="2"/>
      <w:r w:rsidR="00A86021" w:rsidRPr="009D3ED5">
        <w:rPr>
          <w:rFonts w:ascii="Times New Roman" w:hAnsi="Times New Roman"/>
          <w:sz w:val="24"/>
          <w:szCs w:val="24"/>
        </w:rPr>
        <w:t>4.</w:t>
      </w:r>
      <w:r w:rsidR="00A86021" w:rsidRPr="009D3ED5">
        <w:rPr>
          <w:sz w:val="24"/>
          <w:szCs w:val="24"/>
        </w:rPr>
        <w:t xml:space="preserve"> </w:t>
      </w:r>
      <w:proofErr w:type="gramStart"/>
      <w:r w:rsidR="00A86021" w:rsidRPr="009D3ED5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публичных слушаний определяется Положением о публичных слушаниях, утверждаемым </w:t>
      </w:r>
      <w:bookmarkStart w:id="3" w:name="sub_2804"/>
      <w:r w:rsidR="00A86021" w:rsidRPr="009D3ED5">
        <w:rPr>
          <w:rFonts w:ascii="Times New Roman" w:hAnsi="Times New Roman" w:cs="Times New Roman"/>
          <w:sz w:val="24"/>
          <w:szCs w:val="24"/>
        </w:rPr>
        <w:t>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</w:t>
      </w:r>
      <w:bookmarkEnd w:id="3"/>
      <w:r w:rsidR="00A86021" w:rsidRPr="009D3ED5">
        <w:rPr>
          <w:rFonts w:ascii="Times New Roman" w:hAnsi="Times New Roman" w:cs="Times New Roman"/>
          <w:sz w:val="24"/>
          <w:szCs w:val="24"/>
        </w:rPr>
        <w:t>, включая мотивированное обоснование принятых решений.</w:t>
      </w:r>
      <w:r w:rsidRPr="009D3ED5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4B1C83" w:rsidRPr="009D3ED5" w:rsidRDefault="004B1C83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3ED5">
        <w:rPr>
          <w:rFonts w:ascii="Times New Roman" w:hAnsi="Times New Roman"/>
          <w:b/>
          <w:sz w:val="24"/>
          <w:szCs w:val="24"/>
        </w:rPr>
        <w:t>в) Часть 1 статьи 21</w:t>
      </w:r>
      <w:r w:rsidRPr="009D3ED5">
        <w:rPr>
          <w:rFonts w:ascii="Times New Roman" w:hAnsi="Times New Roman"/>
          <w:sz w:val="24"/>
          <w:szCs w:val="24"/>
        </w:rPr>
        <w:t xml:space="preserve"> дополнить абзацем следующего содержания:</w:t>
      </w:r>
    </w:p>
    <w:p w:rsidR="004B1C83" w:rsidRPr="009D3ED5" w:rsidRDefault="004B1C83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3ED5">
        <w:rPr>
          <w:rFonts w:ascii="Times New Roman" w:hAnsi="Times New Roman"/>
          <w:sz w:val="24"/>
          <w:szCs w:val="24"/>
        </w:rPr>
        <w:t>«</w:t>
      </w:r>
      <w:r w:rsidRPr="009D3ED5">
        <w:rPr>
          <w:rFonts w:ascii="Times New Roman" w:hAnsi="Times New Roman"/>
          <w:b/>
          <w:sz w:val="24"/>
          <w:szCs w:val="24"/>
        </w:rPr>
        <w:t xml:space="preserve"> </w:t>
      </w:r>
      <w:r w:rsidRPr="009D3ED5">
        <w:rPr>
          <w:rFonts w:ascii="Times New Roman" w:hAnsi="Times New Roman"/>
          <w:sz w:val="24"/>
          <w:szCs w:val="24"/>
        </w:rPr>
        <w:t>-  утверждение правил  благоустройства территории муниципального образования</w:t>
      </w:r>
      <w:proofErr w:type="gramStart"/>
      <w:r w:rsidRPr="009D3ED5">
        <w:rPr>
          <w:rFonts w:ascii="Times New Roman" w:hAnsi="Times New Roman"/>
          <w:sz w:val="24"/>
          <w:szCs w:val="24"/>
        </w:rPr>
        <w:t>.».</w:t>
      </w:r>
      <w:proofErr w:type="gramEnd"/>
    </w:p>
    <w:p w:rsidR="004B1C83" w:rsidRPr="00D03102" w:rsidRDefault="004B1C83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03102">
        <w:rPr>
          <w:rFonts w:ascii="Times New Roman" w:hAnsi="Times New Roman"/>
          <w:sz w:val="24"/>
          <w:szCs w:val="24"/>
        </w:rPr>
        <w:t xml:space="preserve">г)  </w:t>
      </w:r>
      <w:r w:rsidRPr="00D03102">
        <w:rPr>
          <w:rFonts w:ascii="Times New Roman" w:hAnsi="Times New Roman"/>
          <w:b/>
          <w:sz w:val="24"/>
          <w:szCs w:val="24"/>
        </w:rPr>
        <w:t>абзац 4 части 1 статьи 21</w:t>
      </w:r>
      <w:r w:rsidRPr="00D03102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B1C83" w:rsidRPr="009D3ED5" w:rsidRDefault="004B1C83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03102">
        <w:rPr>
          <w:rFonts w:ascii="Times New Roman" w:hAnsi="Times New Roman"/>
          <w:sz w:val="24"/>
          <w:szCs w:val="24"/>
        </w:rPr>
        <w:lastRenderedPageBreak/>
        <w:t>«- утверждение стратегии социально-экономического развития муниципального образования</w:t>
      </w:r>
    </w:p>
    <w:p w:rsidR="00A86021" w:rsidRPr="009D3ED5" w:rsidRDefault="00A86021" w:rsidP="00A860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D3ED5">
        <w:rPr>
          <w:rFonts w:ascii="Times New Roman" w:hAnsi="Times New Roman"/>
          <w:b/>
          <w:sz w:val="24"/>
          <w:szCs w:val="24"/>
        </w:rPr>
        <w:t xml:space="preserve">д)  Часть1статья 21 абзац 11 </w:t>
      </w:r>
      <w:r w:rsidRPr="009D3ED5">
        <w:rPr>
          <w:rFonts w:ascii="Times New Roman" w:hAnsi="Times New Roman"/>
          <w:sz w:val="24"/>
          <w:szCs w:val="24"/>
        </w:rPr>
        <w:t>считать утратившим силу</w:t>
      </w:r>
    </w:p>
    <w:p w:rsidR="004B1C83" w:rsidRPr="009D3ED5" w:rsidRDefault="00A86021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3ED5">
        <w:rPr>
          <w:rFonts w:ascii="Times New Roman" w:hAnsi="Times New Roman"/>
          <w:b/>
          <w:sz w:val="24"/>
          <w:szCs w:val="24"/>
        </w:rPr>
        <w:t>е</w:t>
      </w:r>
      <w:r w:rsidR="004B1C83" w:rsidRPr="009D3ED5">
        <w:rPr>
          <w:rFonts w:ascii="Times New Roman" w:hAnsi="Times New Roman"/>
          <w:b/>
          <w:sz w:val="24"/>
          <w:szCs w:val="24"/>
        </w:rPr>
        <w:t xml:space="preserve">) Часть 3 статьи 31 </w:t>
      </w:r>
      <w:r w:rsidR="004B1C83" w:rsidRPr="009D3ED5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4B1C83" w:rsidRPr="009D3ED5" w:rsidRDefault="004B1C83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3E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3ED5">
        <w:rPr>
          <w:rFonts w:ascii="Times New Roman" w:hAnsi="Times New Roman"/>
          <w:sz w:val="24"/>
          <w:szCs w:val="24"/>
        </w:rPr>
        <w:t>«3) В случае, если глава</w:t>
      </w:r>
      <w:r w:rsidRPr="009D3ED5">
        <w:rPr>
          <w:sz w:val="24"/>
          <w:szCs w:val="24"/>
        </w:rPr>
        <w:t xml:space="preserve"> </w:t>
      </w:r>
      <w:r w:rsidRPr="009D3ED5">
        <w:rPr>
          <w:rFonts w:ascii="Times New Roman" w:hAnsi="Times New Roman"/>
          <w:sz w:val="24"/>
          <w:szCs w:val="24"/>
        </w:rPr>
        <w:t xml:space="preserve"> муниципального образования, полномочия которого прекращены досрочно на основании правового акта Губернатора  Саратовской области об отрешении от должности главы муниципального образования либо на основании решения Совета об  удалении главы муниципального образования в отставку, обжалует данные правовой акт или решение в судебном порядке, Совет не вправе принимать решение об избрании главы муниципального образования, избираемого представительным органом муниципального</w:t>
      </w:r>
      <w:proofErr w:type="gramEnd"/>
      <w:r w:rsidRPr="009D3ED5">
        <w:rPr>
          <w:rFonts w:ascii="Times New Roman" w:hAnsi="Times New Roman"/>
          <w:sz w:val="24"/>
          <w:szCs w:val="24"/>
        </w:rPr>
        <w:t xml:space="preserve"> образования из своего состава, до вступления решения суда в законную силу</w:t>
      </w:r>
      <w:proofErr w:type="gramStart"/>
      <w:r w:rsidRPr="009D3ED5">
        <w:rPr>
          <w:rFonts w:ascii="Times New Roman" w:hAnsi="Times New Roman"/>
          <w:sz w:val="24"/>
          <w:szCs w:val="24"/>
        </w:rPr>
        <w:t>.».</w:t>
      </w:r>
      <w:proofErr w:type="gramEnd"/>
    </w:p>
    <w:p w:rsidR="004B1C83" w:rsidRPr="009D3ED5" w:rsidRDefault="00A86021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3ED5">
        <w:rPr>
          <w:rFonts w:ascii="Times New Roman" w:hAnsi="Times New Roman"/>
          <w:b/>
          <w:sz w:val="24"/>
          <w:szCs w:val="24"/>
        </w:rPr>
        <w:t>ё</w:t>
      </w:r>
      <w:r w:rsidR="004B1C83" w:rsidRPr="009D3ED5">
        <w:rPr>
          <w:rFonts w:ascii="Times New Roman" w:hAnsi="Times New Roman"/>
          <w:b/>
          <w:sz w:val="24"/>
          <w:szCs w:val="24"/>
        </w:rPr>
        <w:t xml:space="preserve">) Статью 50 </w:t>
      </w:r>
      <w:r w:rsidR="004B1C83" w:rsidRPr="009D3ED5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4B1C83" w:rsidRPr="009D3ED5" w:rsidRDefault="004B1C83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3ED5">
        <w:rPr>
          <w:rFonts w:ascii="Times New Roman" w:hAnsi="Times New Roman"/>
          <w:sz w:val="24"/>
          <w:szCs w:val="24"/>
        </w:rPr>
        <w:t>«Статья 50)  Под средствами самообложения граждан понимаются разовые платежи граждан, осуществляемые для решения конкретных вопросов местного значения.</w:t>
      </w:r>
      <w:proofErr w:type="gramEnd"/>
      <w:r w:rsidRPr="009D3E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3ED5">
        <w:rPr>
          <w:rFonts w:ascii="Times New Roman" w:hAnsi="Times New Roman"/>
          <w:sz w:val="24"/>
          <w:szCs w:val="24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общего числа жителей муниципального образования населенного пункта, входящего в состав поселения) и  для которых размер платежей может быть уменьшен.</w:t>
      </w:r>
      <w:proofErr w:type="gramEnd"/>
    </w:p>
    <w:p w:rsidR="004B1C83" w:rsidRPr="009D3ED5" w:rsidRDefault="004B1C83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3ED5">
        <w:rPr>
          <w:rFonts w:ascii="Times New Roman" w:hAnsi="Times New Roman"/>
          <w:sz w:val="24"/>
          <w:szCs w:val="24"/>
        </w:rPr>
        <w:t xml:space="preserve">2. Вопросы введения и </w:t>
      </w:r>
      <w:proofErr w:type="gramStart"/>
      <w:r w:rsidRPr="009D3ED5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9D3ED5">
        <w:rPr>
          <w:rFonts w:ascii="Times New Roman" w:hAnsi="Times New Roman"/>
          <w:sz w:val="24"/>
          <w:szCs w:val="24"/>
        </w:rPr>
        <w:t xml:space="preserve"> указанных в части 1 настоящей статьи   разовых платежей граждан решаются на местном  референдуме, а в случаях предусмотренных пунктами 4 и 4.1 части 1 статьи 25.1 Федерального  закона от 6 октября 2003 года №131-ФЗ, на сходе граждан.».</w:t>
      </w:r>
    </w:p>
    <w:p w:rsidR="004B1C83" w:rsidRPr="009D3ED5" w:rsidRDefault="004B1C83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3ED5">
        <w:rPr>
          <w:rFonts w:ascii="Times New Roman" w:hAnsi="Times New Roman"/>
          <w:sz w:val="24"/>
          <w:szCs w:val="24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B1C83" w:rsidRPr="009D3ED5" w:rsidRDefault="004B1C83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3ED5">
        <w:rPr>
          <w:rFonts w:ascii="Times New Roman" w:hAnsi="Times New Roman"/>
          <w:sz w:val="24"/>
          <w:szCs w:val="24"/>
        </w:rPr>
        <w:t>3.Настоящее решение вступает в силу с момента официального опубликования (обнародования) после его государственной регистрации, за исключением абзацев 2,3 подпункта «а» пункта 1 настоящего решения.</w:t>
      </w:r>
    </w:p>
    <w:p w:rsidR="004B1C83" w:rsidRPr="009D3ED5" w:rsidRDefault="004B1C83" w:rsidP="004B1C8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3ED5">
        <w:rPr>
          <w:rFonts w:ascii="Times New Roman" w:hAnsi="Times New Roman"/>
          <w:sz w:val="24"/>
          <w:szCs w:val="24"/>
        </w:rPr>
        <w:t>3. Абзацы 2,3 подпункта «а» пункта 1 настоящего решения вступает в силу с 01.01.2019г</w:t>
      </w:r>
      <w:proofErr w:type="gramStart"/>
      <w:r w:rsidRPr="009D3ED5">
        <w:rPr>
          <w:rFonts w:ascii="Times New Roman" w:hAnsi="Times New Roman"/>
          <w:sz w:val="24"/>
          <w:szCs w:val="24"/>
        </w:rPr>
        <w:t>..</w:t>
      </w:r>
      <w:proofErr w:type="gramEnd"/>
    </w:p>
    <w:p w:rsidR="004B1C83" w:rsidRPr="009D3ED5" w:rsidRDefault="004B1C83" w:rsidP="004B1C83">
      <w:pPr>
        <w:ind w:firstLine="720"/>
        <w:jc w:val="both"/>
        <w:rPr>
          <w:sz w:val="24"/>
          <w:szCs w:val="24"/>
        </w:rPr>
      </w:pPr>
    </w:p>
    <w:p w:rsidR="004B1C83" w:rsidRPr="009D3ED5" w:rsidRDefault="004B1C83" w:rsidP="004B1C83">
      <w:pPr>
        <w:ind w:firstLine="720"/>
        <w:jc w:val="both"/>
        <w:rPr>
          <w:sz w:val="24"/>
          <w:szCs w:val="24"/>
        </w:rPr>
      </w:pPr>
    </w:p>
    <w:p w:rsidR="004B1C83" w:rsidRPr="009D3ED5" w:rsidRDefault="004B1C83" w:rsidP="004B1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C83" w:rsidRPr="009D3ED5" w:rsidRDefault="004B1C83" w:rsidP="004B1C83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D5">
        <w:rPr>
          <w:rFonts w:ascii="Times New Roman" w:hAnsi="Times New Roman" w:cs="Times New Roman"/>
          <w:b/>
          <w:sz w:val="24"/>
          <w:szCs w:val="24"/>
        </w:rPr>
        <w:t>Глава Новозахаркинского МО</w:t>
      </w:r>
    </w:p>
    <w:p w:rsidR="004B1C83" w:rsidRPr="009D3ED5" w:rsidRDefault="004B1C83" w:rsidP="004B1C83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D5">
        <w:rPr>
          <w:rFonts w:ascii="Times New Roman" w:hAnsi="Times New Roman" w:cs="Times New Roman"/>
          <w:b/>
          <w:sz w:val="24"/>
          <w:szCs w:val="24"/>
        </w:rPr>
        <w:t>Духовницкого МР</w:t>
      </w:r>
    </w:p>
    <w:p w:rsidR="004B1C83" w:rsidRPr="009D3ED5" w:rsidRDefault="004B1C83" w:rsidP="004B1C83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D5">
        <w:rPr>
          <w:rFonts w:ascii="Times New Roman" w:hAnsi="Times New Roman" w:cs="Times New Roman"/>
          <w:b/>
          <w:sz w:val="24"/>
          <w:szCs w:val="24"/>
        </w:rPr>
        <w:t xml:space="preserve">Саратовской области                  </w:t>
      </w:r>
      <w:r w:rsidR="00D0310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D3ED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2304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D3ED5">
        <w:rPr>
          <w:rFonts w:ascii="Times New Roman" w:hAnsi="Times New Roman" w:cs="Times New Roman"/>
          <w:b/>
          <w:sz w:val="24"/>
          <w:szCs w:val="24"/>
        </w:rPr>
        <w:t xml:space="preserve">                       Бедняков Ю.В.</w:t>
      </w:r>
    </w:p>
    <w:p w:rsidR="004B1C83" w:rsidRPr="009D3ED5" w:rsidRDefault="004B1C83" w:rsidP="004B1C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1C83" w:rsidRPr="009D3ED5" w:rsidRDefault="004B1C83" w:rsidP="004B1C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3B4B" w:rsidRPr="009D3ED5" w:rsidRDefault="00C13B4B" w:rsidP="004B1C83">
      <w:pPr>
        <w:spacing w:after="0"/>
        <w:rPr>
          <w:b/>
          <w:sz w:val="24"/>
          <w:szCs w:val="24"/>
        </w:rPr>
      </w:pPr>
    </w:p>
    <w:p w:rsidR="00106F42" w:rsidRPr="009D3ED5" w:rsidRDefault="00106F42">
      <w:pPr>
        <w:rPr>
          <w:sz w:val="24"/>
          <w:szCs w:val="24"/>
        </w:rPr>
      </w:pPr>
      <w:bookmarkStart w:id="4" w:name="_GoBack"/>
      <w:bookmarkEnd w:id="4"/>
    </w:p>
    <w:sectPr w:rsidR="00106F42" w:rsidRPr="009D3ED5" w:rsidSect="00D3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B4B"/>
    <w:rsid w:val="00020C8A"/>
    <w:rsid w:val="00106F42"/>
    <w:rsid w:val="001E0F43"/>
    <w:rsid w:val="00266A42"/>
    <w:rsid w:val="002D77A7"/>
    <w:rsid w:val="003509B2"/>
    <w:rsid w:val="00392833"/>
    <w:rsid w:val="00392F89"/>
    <w:rsid w:val="00394E88"/>
    <w:rsid w:val="003C1166"/>
    <w:rsid w:val="003F3B68"/>
    <w:rsid w:val="00481013"/>
    <w:rsid w:val="004B1C83"/>
    <w:rsid w:val="004F3089"/>
    <w:rsid w:val="00516A8A"/>
    <w:rsid w:val="00547DB3"/>
    <w:rsid w:val="00586F73"/>
    <w:rsid w:val="005E7B06"/>
    <w:rsid w:val="0062304C"/>
    <w:rsid w:val="006E63AE"/>
    <w:rsid w:val="00701B0E"/>
    <w:rsid w:val="0079613A"/>
    <w:rsid w:val="007B0E31"/>
    <w:rsid w:val="008057CD"/>
    <w:rsid w:val="008C4577"/>
    <w:rsid w:val="009D3ED5"/>
    <w:rsid w:val="00A7342C"/>
    <w:rsid w:val="00A77E40"/>
    <w:rsid w:val="00A86021"/>
    <w:rsid w:val="00BA49EF"/>
    <w:rsid w:val="00C13B4B"/>
    <w:rsid w:val="00C2770D"/>
    <w:rsid w:val="00C63567"/>
    <w:rsid w:val="00CC1438"/>
    <w:rsid w:val="00D03102"/>
    <w:rsid w:val="00D07832"/>
    <w:rsid w:val="00D34F62"/>
    <w:rsid w:val="00D35EB2"/>
    <w:rsid w:val="00D60B32"/>
    <w:rsid w:val="00D83F0D"/>
    <w:rsid w:val="00E140FE"/>
    <w:rsid w:val="00E23044"/>
    <w:rsid w:val="00E5387C"/>
    <w:rsid w:val="00E75A9A"/>
    <w:rsid w:val="00EA0BF7"/>
    <w:rsid w:val="00EC6A97"/>
    <w:rsid w:val="00EE4149"/>
    <w:rsid w:val="00F01E04"/>
    <w:rsid w:val="00F15C57"/>
    <w:rsid w:val="00F710D4"/>
    <w:rsid w:val="00F7207B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B4B"/>
    <w:pPr>
      <w:spacing w:after="0" w:line="240" w:lineRule="auto"/>
    </w:pPr>
  </w:style>
  <w:style w:type="paragraph" w:customStyle="1" w:styleId="ConsPlusNormal">
    <w:name w:val="ConsPlusNormal"/>
    <w:rsid w:val="00C13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C13B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6ADDB70214EA3EA9735385E9EA12ED6A293CEDB80403D39424D00y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76AFF3C054294111B4CFF240BE758248BBE035A86A9672E8C32ACFE5A6BF02EEE9E5AED56E21FEiC3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76AFF3C054294111B4CFF240BE758248BBE035A86A9672E8C32ACFE5A6BF02EEE9E5AED56E21FEiC33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B102XRgQQjEo69stCXT00uKJ9id6OCOXU4YSsjbrhLA=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8mqbGhp1PtQNpgTvCV4WcdyHE0qmbLMkFRPafm9TW6vzf+EPa7cknyyFTZnTG+da3IdjumHn
    /tDRSzjzN5aLdg==
  </SignatureValue>
  <KeyInfo>
    <KeyValue>
      <RSAKeyValue>
        <Modulus>
            XVqri2YXYV48oIJyz4GHVVEpgs+ljfYwcmKYOIfrn45z3hElhIyMz0f541HFab9DAR4CAgOF
            KgcGACQCAgOFKg==
          </Modulus>
        <Exponent>BwYSMA==</Exponent>
      </RSAKeyValue>
    </KeyValue>
    <X509Data>
      <X509Certificate>
          MIIIvzCCCG6gAwIBAgIUJN0nBVNVx+gCwCzs5gxYIsQXp3MwCAYGKoUDAgIDMIIBOTEgMB4G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gNCw0LvRjNC90L7QtSDQutCw0LfQvdCw0YfQtdC50YHRgtCy0L4wHhcNMTgwMTEyMDYxODUy
          WhcNMTkwNDEyMDYxODUyWjCCAcMxGjAYBggqhQMDgQMBARIMNjQxMTAwMzYwNzYyMRYwFAYF
          KoUDZAMSCzA1NTkzMDcxMDY2MSswKQYJKoZIhvcNAQkBFhxub3ZvemFoYXJraW5za29lbW9A
          eWFuZGV4LnJ1MQswCQYDVQQGEwJSVTEuMCwGA1UECAwl0KHQsNGA0LDRgtC+0LLRgdC60LDR
          jyDQvtCx0LvQsNGB0YLRjDEjMCEGA1UEBwwa0J3QvtCy0L7Qt9Cw0YXQsNGA0LrQuNC90L4x
          ejB4BgNVBAoMcdCQ0LTQvNC40L3QuNGB0YLRgNCw0YbQuNGPINCd0L7QstC+0LfQsNGF0LDR
          gNC60LjQvdGB0LrQvtCz0L4g0LzRg9C90LjRhtC40L/QsNC70YzQvdC+0LPQviDQvtCx0YDQ
          sNC30L7QstCw0L3QuNGPMSowKAYDVQQqDCHQrtGA0LjQuSDQktC70LDQtNC40LzQuNGA0L7Q
          stC40YcxGTAXBgNVBAQMENCR0LXQtNC90Y/QutC+0LIxOzA5BgNVBAMMMtCR0LXQtNC90Y/Q
          utC+0LIg0K7RgNC40Lkg0JLQu9Cw0LTQuNC80LjRgNC+0LLQuNGHMGMwHAYGKoUDAgITMBIG
          ByqFAwICJAAGByqFAwICHgEDQwAEQEO/acVR4/lHz4yMhCUR3nOOn+uHOJhicjD2jaXPgilR
          VYeBz3KCoDxeYRdmi6taXTAFkVt+naMdavst1XpCSUSjggS8MIIEuDAMBgNVHRMBAf8EAjAA
          MB0GA1UdIAQWMBQwCAYGKoUDZHEBMAgGBiqFA2RxAjA9BgNVHREENjA0oBIGA1UEDKALEwkx
          MTExMDA4NDKgGwYKKoUDAz2e1zYBBaANEwswMTYwMzAwMDM5NYYBMDA2BgUqhQNkbwQtDCsi
          0JrRgNC40L/RgtC+0J/RgNC+IENTUCIgKNCy0LXRgNGB0LjRjyAzLjYpMIIBMQYFKoUDZHAE
          ggEmMIIBIgxEItCa0YDQuNC/0YLQvtCf0YDQviBDU1AiICjQstC10YDRgdC40Y8gMy42KSAo
          0LjRgdC/0L7Qu9C90LXQvdC40LUgMikMaCLQn9GA0L7Qs9GA0LDQvNC80L3Qvi3QsNC/0L/Q
          sNGA0LDRgtC90YvQuSDQutC+0LzQv9C70LXQutGBICLQrtC90LjRgdC10YDRgi3Qk9Ce0KHQ
          oiIuINCS0LXRgNGB0LjRjyAyLjEiDB/ihJYgMTQ5LzcvNi0yOTMg0L7RgiAyNi4wNi4yMDE3
          DE/QodC10YDRgtC40YTQuNC60LDRgiDRgdC+0L7RgtCy0LXRgtGB0YLQstC40Y8g4oSWINCh
          0KQvMTI4LTI4Nzgg0L7RgiAyMC4wNi4yMDE2MA4GA1UdDwEB/wQEAwID6DCBlwYDVR0lBIGP
          MIGMBggrBgEFBQcDAgYOKoUDAz2e1zYBBgMEAQEGDiqFAwM9ntc2AQYDBAECBg4qhQMDPZ7X
          NgEGAwQBAwYOKoUDAz2e1zYBBgMEAQQGCSqFAwOBewUCAQYJKoUDA4F7BQICBgkqhQMDgXsF
          AgMGCSqFAwOBewUCBAYJKoUDA4F7BQIFBgkqhQMDgXsFAgYwKwYDVR0QBCQwIoAPMjAxODAx
          MTIwNjE4NTJagQ8yMDE5MDQxMjA2MTg1MlowggGFBgNVHSMEggF8MIIBeIAUFlWRplFYxIks
          a1Fb0oUZCgFESCKhggFSpIIBTjCCAUoxHjAcBgkqhkiG9w0BCQEWD2RpdEBtaW5zdnlhei5y
          dTELMAkGA1UEBhMCUlUxHDAaBgNVBAgMEzc3INCzLiDQnNC+0YHQutCy0LAxFTATBgNVBAcM
          DNCc0L7RgdC60LLQsDE/MD0GA1UECQw2MTI1Mzc1INCzLiDQnNC+0YHQutCy0LAsINGD0Lsu
          INCi0LLQtdGA0YHQutCw0Y8sINC0LiA3MSwwKgYDVQQKDCPQnNC40L3QutC+0LzRgdCy0Y/Q
          t9GMINCg0L7RgdGB0LjQuDEYMBYGBSqFA2QBEg0xMDQ3NzAyMDI2NzAxMRowGAYIKoUDA4ED
          AQESDDAwNzcxMDQ3NDM3NTFBMD8GA1UEAww40JPQvtC70L7QstC90L7QuSDRg9C00L7RgdGC
          0L7QstC10YDRj9GO0YnQuNC5INGG0LXQvdGC0YCCCjas1FUAAAAAAS8wXgYDVR0fBFcwVTAp
          oCegJYYjaHR0cDovL2NybC5yb3NrYXpuYS5ydS9jcmwvdWNmay5jcmwwKKAmoCSGImh0dHA6
          Ly9jcmwuZnNmay5sb2NhbC9jcmwvdWNmay5jcmwwHQYDVR0OBBYEFJBFwrsOZ7JUTLPcRbTG
          PSXm0cE8MAgGBiqFAwICAwNBAN3Y10N/MfMLcS9W9PMVMpstu0FAfkL6nQ0vL6B+GHNrZGeo
          lhlaGt+qbq2E84M2BFlfrQHgoLcn262r4FvhOkc=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I7OW99bq9obfxajfLgza22Va4LQ=</DigestValue>
      </Reference>
      <Reference URI="/word/document.xml?ContentType=application/vnd.openxmlformats-officedocument.wordprocessingml.document.main+xml">
        <DigestMethod Algorithm="http://www.w3.org/2000/09/xmldsig#sha1"/>
        <DigestValue>VqsnmvqhUpCYD9MhxQC8T+znZoo=</DigestValue>
      </Reference>
      <Reference URI="/word/fontTable.xml?ContentType=application/vnd.openxmlformats-officedocument.wordprocessingml.fontTable+xml">
        <DigestMethod Algorithm="http://www.w3.org/2000/09/xmldsig#sha1"/>
        <DigestValue>Memn8T0gsGqwbatmizeOIFvuCRk=</DigestValue>
      </Reference>
      <Reference URI="/word/media/image1.jpeg?ContentType=image/jpeg">
        <DigestMethod Algorithm="http://www.w3.org/2000/09/xmldsig#sha1"/>
        <DigestValue>swErrZgt1wcTxWzImIqDzoGKQ1A=</DigestValue>
      </Reference>
      <Reference URI="/word/settings.xml?ContentType=application/vnd.openxmlformats-officedocument.wordprocessingml.settings+xml">
        <DigestMethod Algorithm="http://www.w3.org/2000/09/xmldsig#sha1"/>
        <DigestValue>pdcgIxknManmLRRp2U+gy62A1zU=</DigestValue>
      </Reference>
      <Reference URI="/word/styles.xml?ContentType=application/vnd.openxmlformats-officedocument.wordprocessingml.styles+xml">
        <DigestMethod Algorithm="http://www.w3.org/2000/09/xmldsig#sha1"/>
        <DigestValue>TSkncLZOsaPx+pezAWvv9OuZEaE=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/9YHt4AKXmOt06rA8RoSuSz8lIs=</DigestValue>
      </Reference>
    </Manifest>
    <SignatureProperties>
      <SignatureProperty Id="idSignatureTime" Target="#idPackageSignature">
        <mdssi:SignatureTime>
          <mdssi:Format>YYYY-MM-DDThh:mm:ssTZD</mdssi:Format>
          <mdssi:Value>2018-06-13T08:38:13Z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18</cp:revision>
  <cp:lastPrinted>2018-06-05T09:28:00Z</cp:lastPrinted>
  <dcterms:created xsi:type="dcterms:W3CDTF">2018-03-01T13:44:00Z</dcterms:created>
  <dcterms:modified xsi:type="dcterms:W3CDTF">2018-06-05T09:29:00Z</dcterms:modified>
</cp:coreProperties>
</file>